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5B43" w:rsidRDefault="00F811FD" w:rsidP="00285B4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5B43">
        <w:rPr>
          <w:rFonts w:asciiTheme="minorHAnsi" w:hAnsiTheme="minorHAnsi" w:cstheme="minorHAnsi"/>
          <w:b/>
          <w:sz w:val="22"/>
          <w:szCs w:val="22"/>
        </w:rPr>
        <w:t xml:space="preserve">REGULAMIN UCZESTNICTWA I REKRUTACJI </w:t>
      </w:r>
      <w:r w:rsidRPr="00285B43">
        <w:rPr>
          <w:rFonts w:asciiTheme="minorHAnsi" w:hAnsiTheme="minorHAnsi" w:cstheme="minorHAnsi"/>
          <w:b/>
          <w:sz w:val="22"/>
          <w:szCs w:val="22"/>
        </w:rPr>
        <w:br/>
        <w:t xml:space="preserve">w projekcie </w:t>
      </w:r>
    </w:p>
    <w:p w:rsidR="00F811FD" w:rsidRPr="00285B43" w:rsidRDefault="00285B43" w:rsidP="00285B4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5B43">
        <w:rPr>
          <w:rFonts w:asciiTheme="minorHAnsi" w:hAnsiTheme="minorHAnsi" w:cstheme="minorHAnsi"/>
          <w:b/>
          <w:sz w:val="22"/>
          <w:szCs w:val="22"/>
        </w:rPr>
        <w:t xml:space="preserve">„Kompleksowe usługi społeczne realizacją prawa do niezależnego życia osób </w:t>
      </w:r>
      <w:r w:rsidRPr="00285B43">
        <w:rPr>
          <w:rFonts w:asciiTheme="minorHAnsi" w:hAnsiTheme="minorHAnsi" w:cstheme="minorHAnsi"/>
          <w:b/>
          <w:sz w:val="22"/>
          <w:szCs w:val="22"/>
        </w:rPr>
        <w:br/>
        <w:t>z niepełnosprawnością intelektualną”</w:t>
      </w:r>
    </w:p>
    <w:p w:rsidR="00F811FD" w:rsidRPr="00285B43" w:rsidRDefault="00F811FD" w:rsidP="006F1E65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§ 1</w:t>
      </w:r>
    </w:p>
    <w:p w:rsidR="00F811FD" w:rsidRPr="00285B43" w:rsidRDefault="00F811FD" w:rsidP="006F1E65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POSTANOWIENIA OGÓLNE</w:t>
      </w:r>
    </w:p>
    <w:p w:rsidR="00F811FD" w:rsidRPr="00285B43" w:rsidRDefault="00F811FD" w:rsidP="006F1E65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Niniejszy Regulamin określa zasady rek</w:t>
      </w:r>
      <w:r w:rsidR="00285B43">
        <w:rPr>
          <w:rFonts w:asciiTheme="minorHAnsi" w:hAnsiTheme="minorHAnsi" w:cstheme="minorHAnsi"/>
          <w:sz w:val="22"/>
          <w:szCs w:val="22"/>
        </w:rPr>
        <w:t xml:space="preserve">rutacji i warunki uczestnictwa </w:t>
      </w:r>
      <w:r w:rsidRPr="00285B43">
        <w:rPr>
          <w:rFonts w:asciiTheme="minorHAnsi" w:hAnsiTheme="minorHAnsi" w:cstheme="minorHAnsi"/>
          <w:sz w:val="22"/>
          <w:szCs w:val="22"/>
        </w:rPr>
        <w:t>w Projekcie pn</w:t>
      </w:r>
      <w:r w:rsidR="00285B43">
        <w:rPr>
          <w:rFonts w:asciiTheme="minorHAnsi" w:hAnsiTheme="minorHAnsi" w:cstheme="minorHAnsi"/>
          <w:sz w:val="22"/>
          <w:szCs w:val="22"/>
        </w:rPr>
        <w:t xml:space="preserve">.: </w:t>
      </w:r>
      <w:r w:rsidR="00285B43" w:rsidRPr="00285B43">
        <w:rPr>
          <w:rFonts w:asciiTheme="minorHAnsi" w:hAnsiTheme="minorHAnsi" w:cstheme="minorHAnsi"/>
          <w:sz w:val="22"/>
          <w:szCs w:val="22"/>
        </w:rPr>
        <w:t xml:space="preserve">„Kompleksowe usługi społeczne realizacją prawa do niezależnego życia osób </w:t>
      </w:r>
      <w:r w:rsidR="00285B43" w:rsidRPr="00285B43">
        <w:rPr>
          <w:rFonts w:asciiTheme="minorHAnsi" w:hAnsiTheme="minorHAnsi" w:cstheme="minorHAnsi"/>
          <w:sz w:val="22"/>
          <w:szCs w:val="22"/>
        </w:rPr>
        <w:br/>
        <w:t>z niepełnosprawnością intelektualną</w:t>
      </w:r>
      <w:r w:rsidR="00285B43">
        <w:rPr>
          <w:rFonts w:asciiTheme="minorHAnsi" w:hAnsiTheme="minorHAnsi" w:cstheme="minorHAnsi"/>
          <w:sz w:val="22"/>
          <w:szCs w:val="22"/>
        </w:rPr>
        <w:t>”.</w:t>
      </w:r>
    </w:p>
    <w:p w:rsidR="00F811FD" w:rsidRPr="00285B43" w:rsidRDefault="00F811FD" w:rsidP="006F1E65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Rea</w:t>
      </w:r>
      <w:r w:rsidR="005F5BF7" w:rsidRPr="00285B43">
        <w:rPr>
          <w:rFonts w:asciiTheme="minorHAnsi" w:hAnsiTheme="minorHAnsi" w:cstheme="minorHAnsi"/>
          <w:sz w:val="22"/>
          <w:szCs w:val="22"/>
        </w:rPr>
        <w:t>lizatorem Projektu jest Polskie Stowarzyszenie na Rzecz Osób z Niepełnosprawnością Intelektualną Koło w Gdańsku</w:t>
      </w:r>
      <w:r w:rsidR="00285B43">
        <w:rPr>
          <w:rFonts w:asciiTheme="minorHAnsi" w:hAnsiTheme="minorHAnsi" w:cstheme="minorHAnsi"/>
          <w:sz w:val="22"/>
          <w:szCs w:val="22"/>
        </w:rPr>
        <w:t xml:space="preserve"> w partnerstwie z Gmina Miasta Gdańska – Miejski Ośrodek Pomocy Rodzinie w Gdańsku.</w:t>
      </w:r>
    </w:p>
    <w:p w:rsidR="001915DE" w:rsidRDefault="00F811FD" w:rsidP="001915DE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 xml:space="preserve">Projekt </w:t>
      </w:r>
      <w:r w:rsidR="00285B43" w:rsidRPr="00285B43">
        <w:rPr>
          <w:rFonts w:asciiTheme="minorHAnsi" w:hAnsiTheme="minorHAnsi" w:cstheme="minorHAnsi"/>
          <w:sz w:val="22"/>
          <w:szCs w:val="22"/>
        </w:rPr>
        <w:t xml:space="preserve">dofinansowany </w:t>
      </w:r>
      <w:r w:rsidR="00242CF4">
        <w:rPr>
          <w:rFonts w:asciiTheme="minorHAnsi" w:hAnsiTheme="minorHAnsi" w:cstheme="minorHAnsi"/>
          <w:sz w:val="22"/>
          <w:szCs w:val="22"/>
        </w:rPr>
        <w:t xml:space="preserve">jest </w:t>
      </w:r>
      <w:r w:rsidR="00285B43" w:rsidRPr="00285B43">
        <w:rPr>
          <w:rFonts w:asciiTheme="minorHAnsi" w:hAnsiTheme="minorHAnsi" w:cstheme="minorHAnsi"/>
          <w:sz w:val="22"/>
          <w:szCs w:val="22"/>
        </w:rPr>
        <w:t xml:space="preserve">ze środków Europejskiego Funduszu Społecznego w ramach Regionalnego Programu Operacyjnego Województwa Pomorskiego na lata 2014-2020; </w:t>
      </w:r>
      <w:r w:rsidR="00285B43">
        <w:rPr>
          <w:rFonts w:asciiTheme="minorHAnsi" w:hAnsiTheme="minorHAnsi" w:cstheme="minorHAnsi"/>
          <w:sz w:val="22"/>
          <w:szCs w:val="22"/>
        </w:rPr>
        <w:br/>
      </w:r>
      <w:r w:rsidR="00285B43" w:rsidRPr="00285B43">
        <w:rPr>
          <w:rFonts w:asciiTheme="minorHAnsi" w:hAnsiTheme="minorHAnsi" w:cstheme="minorHAnsi"/>
          <w:sz w:val="22"/>
          <w:szCs w:val="22"/>
        </w:rPr>
        <w:t xml:space="preserve">Oś Priorytetowa: 6 Integracja, Działanie 6.2: Usługi społeczne; </w:t>
      </w:r>
      <w:proofErr w:type="spellStart"/>
      <w:r w:rsidR="00285B43" w:rsidRPr="00285B43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="00285B43" w:rsidRPr="00285B43">
        <w:rPr>
          <w:rFonts w:asciiTheme="minorHAnsi" w:hAnsiTheme="minorHAnsi" w:cstheme="minorHAnsi"/>
          <w:sz w:val="22"/>
          <w:szCs w:val="22"/>
        </w:rPr>
        <w:t xml:space="preserve"> 6.2.2: Rozwój usług społecznych </w:t>
      </w:r>
    </w:p>
    <w:p w:rsidR="00EA6843" w:rsidRDefault="00242CF4" w:rsidP="00EA6843">
      <w:pPr>
        <w:pStyle w:val="NormalnyWeb1"/>
        <w:spacing w:before="45" w:after="45" w:line="288" w:lineRule="auto"/>
        <w:ind w:left="7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</w:rPr>
        <w:t>Projekt jest zintegrowany poprzez powiązanie z projektem realizowanym</w:t>
      </w:r>
      <w:r w:rsidR="001915DE" w:rsidRPr="001915DE">
        <w:rPr>
          <w:rFonts w:asciiTheme="minorHAnsi" w:eastAsia="Calibri" w:hAnsiTheme="minorHAnsi" w:cs="Arial"/>
          <w:bCs/>
          <w:sz w:val="22"/>
          <w:szCs w:val="22"/>
        </w:rPr>
        <w:t xml:space="preserve"> w Działaniu 7.3.</w:t>
      </w:r>
      <w:r w:rsidR="001915DE" w:rsidRPr="001915DE">
        <w:rPr>
          <w:sz w:val="22"/>
          <w:szCs w:val="22"/>
        </w:rPr>
        <w:t xml:space="preserve"> </w:t>
      </w:r>
      <w:r w:rsidR="001915DE" w:rsidRPr="001915DE">
        <w:rPr>
          <w:rFonts w:asciiTheme="minorHAnsi" w:eastAsia="Calibri" w:hAnsiTheme="minorHAnsi" w:cs="Arial"/>
          <w:bCs/>
          <w:sz w:val="22"/>
          <w:szCs w:val="22"/>
        </w:rPr>
        <w:t>Infrastruktura społeczna</w:t>
      </w:r>
      <w:r w:rsidR="001915DE" w:rsidRPr="001915DE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1915DE" w:rsidRPr="001915DE">
        <w:rPr>
          <w:rFonts w:asciiTheme="minorHAnsi" w:eastAsia="Calibri" w:hAnsiTheme="minorHAnsi" w:cs="Arial"/>
          <w:bCs/>
          <w:sz w:val="22"/>
          <w:szCs w:val="22"/>
        </w:rPr>
        <w:t>w ramach Osi Priorytetowej 7 Zdrowie i opieka</w:t>
      </w:r>
      <w:r>
        <w:rPr>
          <w:rFonts w:asciiTheme="minorHAnsi" w:eastAsia="Calibri" w:hAnsiTheme="minorHAnsi" w:cs="Arial"/>
          <w:bCs/>
          <w:sz w:val="22"/>
          <w:szCs w:val="22"/>
        </w:rPr>
        <w:t>.</w:t>
      </w:r>
    </w:p>
    <w:p w:rsidR="00EA6843" w:rsidRDefault="00EA6843" w:rsidP="00EA6843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2808C5">
        <w:rPr>
          <w:rFonts w:asciiTheme="minorHAnsi" w:hAnsiTheme="minorHAnsi" w:cstheme="minorHAnsi"/>
          <w:sz w:val="22"/>
          <w:szCs w:val="22"/>
        </w:rPr>
        <w:t xml:space="preserve">Celem projektu jest </w:t>
      </w:r>
      <w:r>
        <w:rPr>
          <w:rFonts w:asciiTheme="minorHAnsi" w:hAnsiTheme="minorHAnsi" w:cstheme="minorHAnsi"/>
          <w:sz w:val="22"/>
          <w:szCs w:val="22"/>
        </w:rPr>
        <w:t xml:space="preserve">zwiększenie liczby miejsc świadczenia usług społecznych przy wykorzystaniu instrumentów animacji środowiskowej i wolontariatu, a także rozwoju infrastruktury umożliwiającej realizację kompleksowego </w:t>
      </w:r>
      <w:proofErr w:type="spellStart"/>
      <w:r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rzecz osób niepełnosprawnością i ich rodzin w Gdańsku oraz integracja społeczna osób zagrożonych wykluczeniem społecznym.</w:t>
      </w:r>
    </w:p>
    <w:p w:rsidR="00EA6843" w:rsidRPr="00EA6843" w:rsidRDefault="00EA6843" w:rsidP="00EA6843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A6843">
        <w:rPr>
          <w:rFonts w:asciiTheme="minorHAnsi" w:hAnsiTheme="minorHAnsi" w:cstheme="minorHAnsi"/>
          <w:sz w:val="22"/>
          <w:szCs w:val="22"/>
        </w:rPr>
        <w:t>Projekt zakłada utworzenie na terenie m. Gdańska:</w:t>
      </w:r>
    </w:p>
    <w:p w:rsidR="00EA6843" w:rsidRDefault="00EA6843" w:rsidP="00EA6843">
      <w:pPr>
        <w:pStyle w:val="NormalnyWeb1"/>
        <w:numPr>
          <w:ilvl w:val="0"/>
          <w:numId w:val="32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 miejsc świadczenia usług asystenckich i opiekuńczych </w:t>
      </w:r>
    </w:p>
    <w:p w:rsidR="00EA6843" w:rsidRDefault="00EA6843" w:rsidP="00EA6843">
      <w:pPr>
        <w:pStyle w:val="NormalnyWeb1"/>
        <w:numPr>
          <w:ilvl w:val="0"/>
          <w:numId w:val="32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 miejsc świadczenia usług w mieszkaniach wspom</w:t>
      </w:r>
      <w:r w:rsidR="00B1337D">
        <w:rPr>
          <w:rFonts w:asciiTheme="minorHAnsi" w:hAnsiTheme="minorHAnsi" w:cstheme="minorHAnsi"/>
          <w:sz w:val="22"/>
          <w:szCs w:val="22"/>
        </w:rPr>
        <w:t>aganych i chronionych (miejsca utworzone w 4 lokalach mieszkalnych na terenie Gdańska)</w:t>
      </w:r>
      <w:r w:rsidRPr="000376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843" w:rsidRDefault="00EA6843" w:rsidP="00EA6843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6843">
        <w:rPr>
          <w:rFonts w:asciiTheme="minorHAnsi" w:hAnsiTheme="minorHAnsi" w:cstheme="minorHAnsi"/>
          <w:sz w:val="22"/>
          <w:szCs w:val="22"/>
        </w:rPr>
        <w:t xml:space="preserve">Wsparcie osób z niepełnosprawnością i rodzin: rodziców/opiekunów odbywać się będzie w oparciu o Indywidualną Ścieżkę Reintegracji (IŚR). IŚR tworzona będzie dla każdego uczestnika/uczestniczki z uwzględnieniem diagnozy problemowej, zasobów, potencjału, predyspozycji i potrzeb i obejmować będzie zestaw kompleksowych i zindywidualizowanych działań. </w:t>
      </w:r>
    </w:p>
    <w:p w:rsidR="002808C5" w:rsidRDefault="00EA6843" w:rsidP="00EA6843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6843">
        <w:rPr>
          <w:rFonts w:asciiTheme="minorHAnsi" w:hAnsiTheme="minorHAnsi" w:cstheme="minorHAnsi"/>
          <w:sz w:val="22"/>
          <w:szCs w:val="22"/>
        </w:rPr>
        <w:t xml:space="preserve">Projekt realizowany jest w okresie od </w:t>
      </w:r>
      <w:r w:rsidRPr="00A349F9">
        <w:rPr>
          <w:rFonts w:asciiTheme="minorHAnsi" w:hAnsiTheme="minorHAnsi" w:cstheme="minorHAnsi"/>
          <w:b/>
          <w:sz w:val="22"/>
          <w:szCs w:val="22"/>
        </w:rPr>
        <w:t>01.10.2022 roku</w:t>
      </w:r>
      <w:r w:rsidRPr="00EA6843">
        <w:rPr>
          <w:rFonts w:asciiTheme="minorHAnsi" w:hAnsiTheme="minorHAnsi" w:cstheme="minorHAnsi"/>
          <w:sz w:val="22"/>
          <w:szCs w:val="22"/>
        </w:rPr>
        <w:t xml:space="preserve"> do </w:t>
      </w:r>
      <w:r w:rsidRPr="00A349F9">
        <w:rPr>
          <w:rFonts w:asciiTheme="minorHAnsi" w:hAnsiTheme="minorHAnsi" w:cstheme="minorHAnsi"/>
          <w:b/>
          <w:sz w:val="22"/>
          <w:szCs w:val="22"/>
        </w:rPr>
        <w:t>30.06.2023 roku</w:t>
      </w:r>
      <w:r w:rsidRPr="00EA6843">
        <w:rPr>
          <w:rFonts w:asciiTheme="minorHAnsi" w:hAnsiTheme="minorHAnsi" w:cstheme="minorHAnsi"/>
          <w:sz w:val="22"/>
          <w:szCs w:val="22"/>
        </w:rPr>
        <w:t>.</w:t>
      </w:r>
    </w:p>
    <w:p w:rsidR="00255C66" w:rsidRPr="00EA6843" w:rsidRDefault="00255C66" w:rsidP="00EA6843">
      <w:pPr>
        <w:pStyle w:val="NormalnyWeb1"/>
        <w:numPr>
          <w:ilvl w:val="0"/>
          <w:numId w:val="10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projekcie jest bezpłatny.</w:t>
      </w:r>
    </w:p>
    <w:p w:rsidR="00242CF4" w:rsidRDefault="00242CF4" w:rsidP="001915DE">
      <w:pPr>
        <w:pStyle w:val="NormalnyWeb1"/>
        <w:spacing w:before="45" w:after="45" w:line="288" w:lineRule="auto"/>
        <w:ind w:left="720"/>
        <w:jc w:val="both"/>
        <w:rPr>
          <w:rFonts w:asciiTheme="minorHAnsi" w:eastAsia="Calibri" w:hAnsiTheme="minorHAnsi" w:cs="Arial"/>
          <w:bCs/>
          <w:sz w:val="22"/>
          <w:szCs w:val="22"/>
        </w:rPr>
      </w:pPr>
    </w:p>
    <w:p w:rsidR="00A349F9" w:rsidRDefault="00A349F9" w:rsidP="001915DE">
      <w:pPr>
        <w:pStyle w:val="NormalnyWeb1"/>
        <w:spacing w:before="45" w:after="45" w:line="288" w:lineRule="auto"/>
        <w:ind w:left="720"/>
        <w:jc w:val="both"/>
        <w:rPr>
          <w:rFonts w:asciiTheme="minorHAnsi" w:eastAsia="Calibri" w:hAnsiTheme="minorHAnsi" w:cs="Arial"/>
          <w:bCs/>
          <w:sz w:val="22"/>
          <w:szCs w:val="22"/>
        </w:rPr>
      </w:pPr>
    </w:p>
    <w:p w:rsidR="00A349F9" w:rsidRDefault="00A349F9" w:rsidP="001915DE">
      <w:pPr>
        <w:pStyle w:val="NormalnyWeb1"/>
        <w:spacing w:before="45" w:after="45" w:line="288" w:lineRule="auto"/>
        <w:ind w:left="720"/>
        <w:jc w:val="both"/>
        <w:rPr>
          <w:rFonts w:asciiTheme="minorHAnsi" w:eastAsia="Calibri" w:hAnsiTheme="minorHAnsi" w:cs="Arial"/>
          <w:bCs/>
          <w:sz w:val="22"/>
          <w:szCs w:val="22"/>
        </w:rPr>
      </w:pPr>
    </w:p>
    <w:p w:rsidR="00A349F9" w:rsidRDefault="00A349F9" w:rsidP="00AF1882">
      <w:pPr>
        <w:pStyle w:val="NormalnyWeb1"/>
        <w:spacing w:before="45" w:after="45" w:line="288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</w:p>
    <w:p w:rsidR="001915DE" w:rsidRDefault="00242CF4" w:rsidP="000E2C58">
      <w:pPr>
        <w:pStyle w:val="NormalnyWeb1"/>
        <w:spacing w:before="45" w:after="45" w:line="288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lastRenderedPageBreak/>
        <w:t>§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</w:p>
    <w:p w:rsidR="00242CF4" w:rsidRDefault="00DA36E1" w:rsidP="00DA36E1">
      <w:pPr>
        <w:pStyle w:val="NormalnyWeb1"/>
        <w:spacing w:before="45" w:after="45" w:line="288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STOSOWANE W REGULAMINIE ZWROTY</w:t>
      </w:r>
    </w:p>
    <w:p w:rsidR="00242CF4" w:rsidRDefault="00242CF4" w:rsidP="00242CF4">
      <w:pPr>
        <w:pStyle w:val="NormalnyWeb1"/>
        <w:numPr>
          <w:ilvl w:val="0"/>
          <w:numId w:val="29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C58">
        <w:rPr>
          <w:rFonts w:asciiTheme="minorHAnsi" w:hAnsiTheme="minorHAnsi" w:cstheme="minorHAnsi"/>
          <w:b/>
          <w:sz w:val="22"/>
          <w:szCs w:val="22"/>
        </w:rPr>
        <w:t>Wnioskodawca</w:t>
      </w:r>
      <w:r w:rsidR="000E2C58">
        <w:rPr>
          <w:rFonts w:asciiTheme="minorHAnsi" w:hAnsiTheme="minorHAnsi" w:cstheme="minorHAnsi"/>
          <w:sz w:val="22"/>
          <w:szCs w:val="22"/>
        </w:rPr>
        <w:t xml:space="preserve"> - </w:t>
      </w:r>
      <w:r w:rsidRPr="00242CF4">
        <w:rPr>
          <w:rFonts w:asciiTheme="minorHAnsi" w:hAnsiTheme="minorHAnsi" w:cstheme="minorHAnsi"/>
          <w:sz w:val="22"/>
          <w:szCs w:val="22"/>
        </w:rPr>
        <w:t>instytucja</w:t>
      </w:r>
      <w:r w:rsidR="000E2C58">
        <w:rPr>
          <w:rFonts w:asciiTheme="minorHAnsi" w:hAnsiTheme="minorHAnsi" w:cstheme="minorHAnsi"/>
          <w:sz w:val="22"/>
          <w:szCs w:val="22"/>
        </w:rPr>
        <w:t xml:space="preserve"> realizująca projekt-realizator</w:t>
      </w:r>
      <w:r w:rsidRPr="00242CF4">
        <w:rPr>
          <w:rFonts w:asciiTheme="minorHAnsi" w:hAnsiTheme="minorHAnsi" w:cstheme="minorHAnsi"/>
          <w:sz w:val="22"/>
          <w:szCs w:val="22"/>
        </w:rPr>
        <w:t xml:space="preserve">: </w:t>
      </w:r>
      <w:r w:rsidRPr="00285B43">
        <w:rPr>
          <w:rFonts w:asciiTheme="minorHAnsi" w:hAnsiTheme="minorHAnsi" w:cstheme="minorHAnsi"/>
          <w:sz w:val="22"/>
          <w:szCs w:val="22"/>
        </w:rPr>
        <w:t>Polskie Stowarzyszenie na Rzecz Osób z Niepełnosprawnością Intelektualną Koło w Gdańsku</w:t>
      </w:r>
      <w:r>
        <w:rPr>
          <w:rFonts w:asciiTheme="minorHAnsi" w:hAnsiTheme="minorHAnsi" w:cstheme="minorHAnsi"/>
          <w:sz w:val="22"/>
          <w:szCs w:val="22"/>
        </w:rPr>
        <w:t xml:space="preserve"> z siedzibą przy ul. Jagiellońskiej 11, 80-371 Gdańsk</w:t>
      </w:r>
    </w:p>
    <w:p w:rsidR="00242CF4" w:rsidRDefault="00242CF4" w:rsidP="00242CF4">
      <w:pPr>
        <w:pStyle w:val="NormalnyWeb1"/>
        <w:numPr>
          <w:ilvl w:val="0"/>
          <w:numId w:val="29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C58">
        <w:rPr>
          <w:rFonts w:asciiTheme="minorHAnsi" w:hAnsiTheme="minorHAnsi" w:cstheme="minorHAnsi"/>
          <w:b/>
          <w:sz w:val="22"/>
          <w:szCs w:val="22"/>
        </w:rPr>
        <w:t>Partner</w:t>
      </w:r>
      <w:r w:rsidRPr="00242CF4">
        <w:rPr>
          <w:rFonts w:asciiTheme="minorHAnsi" w:hAnsiTheme="minorHAnsi" w:cstheme="minorHAnsi"/>
          <w:sz w:val="22"/>
          <w:szCs w:val="22"/>
        </w:rPr>
        <w:t xml:space="preserve">: instytucja/organizacja wymieniona we wniosku projektowym, realizująca projekt wspólnie z Wnioskodawcą na warunkach określonych w umowie o partnerstwie: Gmina Miasta Gdańsk – Miejski Ośrodek Pomocy Rodzinie z siedzibą przy ul. </w:t>
      </w:r>
      <w:proofErr w:type="spellStart"/>
      <w:r w:rsidRPr="00242CF4">
        <w:rPr>
          <w:rFonts w:asciiTheme="minorHAnsi" w:hAnsiTheme="minorHAnsi" w:cstheme="minorHAnsi"/>
          <w:sz w:val="22"/>
          <w:szCs w:val="22"/>
        </w:rPr>
        <w:t>Leczkowa</w:t>
      </w:r>
      <w:proofErr w:type="spellEnd"/>
      <w:r w:rsidRPr="00242CF4">
        <w:rPr>
          <w:rFonts w:asciiTheme="minorHAnsi" w:hAnsiTheme="minorHAnsi" w:cstheme="minorHAnsi"/>
          <w:sz w:val="22"/>
          <w:szCs w:val="22"/>
        </w:rPr>
        <w:t xml:space="preserve"> 1 A, 80-432 Gdańsk </w:t>
      </w:r>
    </w:p>
    <w:p w:rsidR="00242CF4" w:rsidRPr="00242CF4" w:rsidRDefault="00242CF4" w:rsidP="00242CF4">
      <w:pPr>
        <w:pStyle w:val="NormalnyWeb1"/>
        <w:numPr>
          <w:ilvl w:val="0"/>
          <w:numId w:val="29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C58">
        <w:rPr>
          <w:rFonts w:asciiTheme="minorHAnsi" w:hAnsiTheme="minorHAnsi" w:cstheme="minorHAnsi"/>
          <w:b/>
          <w:sz w:val="22"/>
          <w:szCs w:val="22"/>
        </w:rPr>
        <w:t>Projekt</w:t>
      </w:r>
      <w:r w:rsidRPr="00242CF4">
        <w:rPr>
          <w:rFonts w:asciiTheme="minorHAnsi" w:hAnsiTheme="minorHAnsi" w:cstheme="minorHAnsi"/>
          <w:sz w:val="22"/>
          <w:szCs w:val="22"/>
        </w:rPr>
        <w:t xml:space="preserve">: projekt „Kompleksowe usługi społeczne realizacją prawa do niezależnego życia osób </w:t>
      </w:r>
      <w:r w:rsidRPr="00242CF4">
        <w:rPr>
          <w:rFonts w:asciiTheme="minorHAnsi" w:hAnsiTheme="minorHAnsi" w:cstheme="minorHAnsi"/>
          <w:sz w:val="22"/>
          <w:szCs w:val="22"/>
        </w:rPr>
        <w:br/>
        <w:t>z niepełnosprawnością intelektualną”</w:t>
      </w:r>
    </w:p>
    <w:p w:rsidR="00242CF4" w:rsidRDefault="00242CF4" w:rsidP="00242CF4">
      <w:pPr>
        <w:pStyle w:val="NormalnyWeb1"/>
        <w:numPr>
          <w:ilvl w:val="0"/>
          <w:numId w:val="29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C58">
        <w:rPr>
          <w:rFonts w:asciiTheme="minorHAnsi" w:hAnsiTheme="minorHAnsi" w:cstheme="minorHAnsi"/>
          <w:b/>
          <w:sz w:val="22"/>
          <w:szCs w:val="22"/>
        </w:rPr>
        <w:t>Uczestnik/Uczestniczka</w:t>
      </w:r>
      <w:r w:rsidRPr="00242CF4">
        <w:rPr>
          <w:rFonts w:asciiTheme="minorHAnsi" w:hAnsiTheme="minorHAnsi" w:cstheme="minorHAnsi"/>
          <w:sz w:val="22"/>
          <w:szCs w:val="22"/>
        </w:rPr>
        <w:t xml:space="preserve"> projektu: osoba, która po spełnieniu wymogów określonych </w:t>
      </w:r>
      <w:r w:rsidR="00CC5189">
        <w:rPr>
          <w:rFonts w:asciiTheme="minorHAnsi" w:hAnsiTheme="minorHAnsi" w:cstheme="minorHAnsi"/>
          <w:sz w:val="22"/>
          <w:szCs w:val="22"/>
        </w:rPr>
        <w:br/>
      </w:r>
      <w:r w:rsidRPr="00242CF4">
        <w:rPr>
          <w:rFonts w:asciiTheme="minorHAnsi" w:hAnsiTheme="minorHAnsi" w:cstheme="minorHAnsi"/>
          <w:sz w:val="22"/>
          <w:szCs w:val="22"/>
        </w:rPr>
        <w:t>we wniosku o dofinansowanie projektu i Regulaminie, została zakwalifikowana do uczestnictwa w projekcie i po</w:t>
      </w:r>
      <w:r>
        <w:rPr>
          <w:rFonts w:asciiTheme="minorHAnsi" w:hAnsiTheme="minorHAnsi" w:cstheme="minorHAnsi"/>
          <w:sz w:val="22"/>
          <w:szCs w:val="22"/>
        </w:rPr>
        <w:t>dpisała deklarację uczestnictwa.</w:t>
      </w:r>
    </w:p>
    <w:p w:rsidR="00E67D55" w:rsidRDefault="00E67D55" w:rsidP="00242CF4">
      <w:pPr>
        <w:pStyle w:val="NormalnyWeb1"/>
        <w:numPr>
          <w:ilvl w:val="0"/>
          <w:numId w:val="29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OzN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osoba z niepełnosprawnością</w:t>
      </w:r>
    </w:p>
    <w:p w:rsidR="00242CF4" w:rsidRPr="00242CF4" w:rsidRDefault="00242CF4" w:rsidP="00242CF4">
      <w:pPr>
        <w:pStyle w:val="NormalnyWeb1"/>
        <w:numPr>
          <w:ilvl w:val="0"/>
          <w:numId w:val="29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C58">
        <w:rPr>
          <w:rFonts w:asciiTheme="minorHAnsi" w:hAnsiTheme="minorHAnsi" w:cstheme="minorHAnsi"/>
          <w:b/>
          <w:sz w:val="22"/>
          <w:szCs w:val="22"/>
        </w:rPr>
        <w:t>Biuro projektu</w:t>
      </w:r>
      <w:r w:rsidRPr="00242CF4">
        <w:rPr>
          <w:rFonts w:asciiTheme="minorHAnsi" w:hAnsiTheme="minorHAnsi" w:cstheme="minorHAnsi"/>
          <w:sz w:val="22"/>
          <w:szCs w:val="22"/>
        </w:rPr>
        <w:t>: siedziba wnioskodawcy i partnera.</w:t>
      </w:r>
    </w:p>
    <w:p w:rsidR="00242CF4" w:rsidRDefault="00242CF4" w:rsidP="00242CF4">
      <w:pPr>
        <w:pStyle w:val="NormalnyWeb1"/>
        <w:spacing w:before="45" w:after="45"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A36E1" w:rsidRDefault="00DA36E1" w:rsidP="00DA36E1">
      <w:pPr>
        <w:pStyle w:val="NormalnyWeb1"/>
        <w:spacing w:before="45" w:after="45" w:line="288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</w:t>
      </w:r>
    </w:p>
    <w:p w:rsidR="00DA36E1" w:rsidRDefault="007C3E65" w:rsidP="007C3E65">
      <w:pPr>
        <w:pStyle w:val="NormalnyWeb1"/>
        <w:spacing w:before="45" w:after="45" w:line="288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GRUP DOCELOWYCH</w:t>
      </w:r>
    </w:p>
    <w:p w:rsidR="00935784" w:rsidRDefault="00DA36E1" w:rsidP="00935784">
      <w:pPr>
        <w:pStyle w:val="NormalnyWeb1"/>
        <w:numPr>
          <w:ilvl w:val="0"/>
          <w:numId w:val="33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784">
        <w:rPr>
          <w:rFonts w:asciiTheme="minorHAnsi" w:hAnsiTheme="minorHAnsi" w:cstheme="minorHAnsi"/>
          <w:sz w:val="22"/>
          <w:szCs w:val="22"/>
        </w:rPr>
        <w:t xml:space="preserve">Projekt skierowany jest do </w:t>
      </w:r>
      <w:r w:rsidR="00935784" w:rsidRPr="00CC5189">
        <w:rPr>
          <w:rFonts w:asciiTheme="minorHAnsi" w:hAnsiTheme="minorHAnsi" w:cstheme="minorHAnsi"/>
          <w:b/>
          <w:sz w:val="22"/>
          <w:szCs w:val="22"/>
        </w:rPr>
        <w:t>89</w:t>
      </w:r>
      <w:r w:rsidRPr="00CC5189">
        <w:rPr>
          <w:rFonts w:asciiTheme="minorHAnsi" w:hAnsiTheme="minorHAnsi" w:cstheme="minorHAnsi"/>
          <w:b/>
          <w:sz w:val="22"/>
          <w:szCs w:val="22"/>
        </w:rPr>
        <w:t xml:space="preserve"> osób</w:t>
      </w:r>
      <w:r w:rsidRPr="0093578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35784" w:rsidRDefault="00935784" w:rsidP="00935784">
      <w:pPr>
        <w:pStyle w:val="NormalnyWeb1"/>
        <w:numPr>
          <w:ilvl w:val="0"/>
          <w:numId w:val="34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64 os. z orzeczoną niepełnosprawnością, w tym w szczególności: osoby </w:t>
      </w:r>
      <w:r>
        <w:rPr>
          <w:rFonts w:asciiTheme="minorHAnsi" w:hAnsiTheme="minorHAnsi" w:cstheme="minorHAnsi"/>
          <w:sz w:val="22"/>
          <w:szCs w:val="22"/>
        </w:rPr>
        <w:br/>
        <w:t xml:space="preserve">z niepełnosprawnością intelektualną, osoby z niepełnosprawnością sprzężoną, osoby </w:t>
      </w:r>
      <w:r>
        <w:rPr>
          <w:rFonts w:asciiTheme="minorHAnsi" w:hAnsiTheme="minorHAnsi" w:cstheme="minorHAnsi"/>
          <w:sz w:val="22"/>
          <w:szCs w:val="22"/>
        </w:rPr>
        <w:br/>
        <w:t>z zaburzeniami psychicznymi</w:t>
      </w:r>
      <w:r w:rsidR="00A9353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stopniu umiarkowanym bądź znacznym</w:t>
      </w:r>
    </w:p>
    <w:p w:rsidR="00935784" w:rsidRDefault="00935784" w:rsidP="00935784">
      <w:pPr>
        <w:pStyle w:val="NormalnyWeb1"/>
        <w:numPr>
          <w:ilvl w:val="0"/>
          <w:numId w:val="34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25 os. z otoczenia osób z niepełnosprawnością, w tym: opiekunowie, rodzice, opiekunowie faktyczni/prawni, rodziny z osobą z niepełnosprawnością, sprawujący opiekę nad osobą z niepełnosprawnością o ile co najmniej jeden z nich nie pracuje </w:t>
      </w:r>
      <w:r>
        <w:rPr>
          <w:rFonts w:asciiTheme="minorHAnsi" w:hAnsiTheme="minorHAnsi" w:cstheme="minorHAnsi"/>
          <w:sz w:val="22"/>
          <w:szCs w:val="22"/>
        </w:rPr>
        <w:br/>
        <w:t xml:space="preserve">ze względu na konieczność sprawowania opieki nad osobą z niepełnosprawnością </w:t>
      </w:r>
    </w:p>
    <w:p w:rsidR="00F811FD" w:rsidRDefault="00DA36E1" w:rsidP="00935784">
      <w:pPr>
        <w:pStyle w:val="NormalnyWeb1"/>
        <w:numPr>
          <w:ilvl w:val="0"/>
          <w:numId w:val="33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784">
        <w:rPr>
          <w:rFonts w:asciiTheme="minorHAnsi" w:hAnsiTheme="minorHAnsi" w:cstheme="minorHAnsi"/>
          <w:sz w:val="22"/>
          <w:szCs w:val="22"/>
        </w:rPr>
        <w:t>Wsparcie w ramach projektu adresowane jest do osób lub rodzin zagrożonych ubóstwem lub wykluczeniem społecznym</w:t>
      </w:r>
      <w:r w:rsidR="00AF1882">
        <w:rPr>
          <w:rFonts w:asciiTheme="minorHAnsi" w:hAnsiTheme="minorHAnsi" w:cstheme="minorHAnsi"/>
          <w:sz w:val="22"/>
          <w:szCs w:val="22"/>
        </w:rPr>
        <w:t xml:space="preserve"> </w:t>
      </w:r>
      <w:r w:rsidRPr="00935784">
        <w:rPr>
          <w:rFonts w:asciiTheme="minorHAnsi" w:hAnsiTheme="minorHAnsi" w:cstheme="minorHAnsi"/>
          <w:sz w:val="22"/>
          <w:szCs w:val="22"/>
        </w:rPr>
        <w:t xml:space="preserve">zamieszkujących </w:t>
      </w:r>
      <w:r w:rsidR="00082AC6">
        <w:rPr>
          <w:rFonts w:asciiTheme="minorHAnsi" w:hAnsiTheme="minorHAnsi" w:cstheme="minorHAnsi"/>
          <w:sz w:val="22"/>
          <w:szCs w:val="22"/>
        </w:rPr>
        <w:t xml:space="preserve">na terenie m. Gdańska. Przewiduje się możliwość </w:t>
      </w:r>
      <w:proofErr w:type="spellStart"/>
      <w:r w:rsidR="00082AC6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="00082AC6">
        <w:rPr>
          <w:rFonts w:asciiTheme="minorHAnsi" w:hAnsiTheme="minorHAnsi" w:cstheme="minorHAnsi"/>
          <w:sz w:val="22"/>
          <w:szCs w:val="22"/>
        </w:rPr>
        <w:t xml:space="preserve"> ok. 5% uczestników/uczestniczek spoza Gdańska, tj. z okolicznych gmin, w tym min.: Sopot, Gdynia, Żukowo, Pruszcz Gdański</w:t>
      </w:r>
    </w:p>
    <w:p w:rsidR="00AF1882" w:rsidRDefault="00AF1882" w:rsidP="008D28B2">
      <w:pPr>
        <w:pStyle w:val="NormalnyWeb1"/>
        <w:numPr>
          <w:ilvl w:val="0"/>
          <w:numId w:val="33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Osoby lub rodziny zagrożone ubóstwem lub wykluczeniem społecznym, które kwalifikują się do objęcia wsparciem w ramach </w:t>
      </w:r>
      <w:proofErr w:type="spellStart"/>
      <w:r>
        <w:rPr>
          <w:rFonts w:asciiTheme="minorHAnsi" w:hAnsiTheme="minorHAnsi" w:cstheme="minorHAnsi"/>
          <w:sz w:val="22"/>
          <w:szCs w:val="22"/>
        </w:rPr>
        <w:t>nieniejszego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projektu to przede wszystkim:</w:t>
      </w:r>
    </w:p>
    <w:p w:rsidR="00AF1882" w:rsidRDefault="009306B4" w:rsidP="008D28B2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osoby lub rodziny korzystające ze świadczeń z pomocy społecznej zgodnie z ustawą </w:t>
      </w:r>
      <w:r w:rsidR="008D28B2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AF1882">
        <w:rPr>
          <w:rFonts w:asciiTheme="minorHAnsi" w:hAnsiTheme="minorHAnsi" w:cstheme="minorHAnsi"/>
          <w:sz w:val="22"/>
          <w:szCs w:val="22"/>
          <w:lang w:eastAsia="zh-CN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F1882" w:rsidRPr="00AF1882" w:rsidRDefault="00AF1882" w:rsidP="008D28B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F1882" w:rsidRDefault="009306B4" w:rsidP="008D28B2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osoby z niepełnosprawnością – osoby z niepełnosprawnością w rozumieniu Wytycznych w zakresie realizacji zasady równości szans i niedyskryminacji, w tym dostępności dla osób z </w:t>
      </w:r>
      <w:proofErr w:type="spellStart"/>
      <w:r w:rsidRPr="00AF1882">
        <w:rPr>
          <w:rFonts w:asciiTheme="minorHAnsi" w:hAnsiTheme="minorHAnsi" w:cstheme="minorHAnsi"/>
          <w:sz w:val="22"/>
          <w:szCs w:val="22"/>
          <w:lang w:eastAsia="zh-CN"/>
        </w:rPr>
        <w:t>niepełnosprawnościami</w:t>
      </w:r>
      <w:proofErr w:type="spellEnd"/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 oraz zasady równości szans kobiet i mężczyzn w ramach funduszy unijnych na lata 2014-2020 lub uczniowie/dzieci z </w:t>
      </w:r>
      <w:proofErr w:type="spellStart"/>
      <w:r w:rsidRPr="00AF1882">
        <w:rPr>
          <w:rFonts w:asciiTheme="minorHAnsi" w:hAnsiTheme="minorHAnsi" w:cstheme="minorHAnsi"/>
          <w:sz w:val="22"/>
          <w:szCs w:val="22"/>
          <w:lang w:eastAsia="zh-CN"/>
        </w:rPr>
        <w:t>niepełnosprawnościami</w:t>
      </w:r>
      <w:proofErr w:type="spellEnd"/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D28B2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w rozumieniu Wytycznych w zakresie realizacji przedsięwzięć z udziałem środków Europejskiego Funduszu Społecznego w obszarze edukacji na lata 2014-2020; </w:t>
      </w:r>
    </w:p>
    <w:p w:rsidR="00AF1882" w:rsidRDefault="009306B4" w:rsidP="008D28B2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F1882">
        <w:rPr>
          <w:rFonts w:asciiTheme="minorHAnsi" w:hAnsiTheme="minorHAnsi" w:cstheme="minorHAnsi"/>
          <w:sz w:val="22"/>
          <w:szCs w:val="22"/>
          <w:lang w:eastAsia="zh-CN"/>
        </w:rPr>
        <w:t>członkowie gospodarstw domow</w:t>
      </w:r>
      <w:r w:rsidR="00AF1882">
        <w:rPr>
          <w:rFonts w:asciiTheme="minorHAnsi" w:hAnsiTheme="minorHAnsi" w:cstheme="minorHAnsi"/>
          <w:sz w:val="22"/>
          <w:szCs w:val="22"/>
          <w:lang w:eastAsia="zh-CN"/>
        </w:rPr>
        <w:t xml:space="preserve">ych sprawujący opiekę nad osobą </w:t>
      </w:r>
      <w:r w:rsidRPr="00AF1882">
        <w:rPr>
          <w:rFonts w:asciiTheme="minorHAnsi" w:hAnsiTheme="minorHAnsi" w:cstheme="minorHAnsi"/>
          <w:sz w:val="22"/>
          <w:szCs w:val="22"/>
          <w:lang w:eastAsia="zh-CN"/>
        </w:rPr>
        <w:t>z niepełnosprawnością, o ile co najmniej jeden z nich nie pracuje ze względu na konieczność sprawowania opieki nad osobą z niepełnosprawnością;</w:t>
      </w:r>
    </w:p>
    <w:p w:rsidR="00AF1882" w:rsidRDefault="009306B4" w:rsidP="008D28B2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osoby potrzebujące </w:t>
      </w:r>
      <w:proofErr w:type="spellStart"/>
      <w:r w:rsidRPr="00AF1882">
        <w:rPr>
          <w:rFonts w:asciiTheme="minorHAnsi" w:hAnsiTheme="minorHAnsi" w:cstheme="minorHAnsi"/>
          <w:sz w:val="22"/>
          <w:szCs w:val="22"/>
          <w:lang w:eastAsia="zh-CN"/>
        </w:rPr>
        <w:t>wsparcia</w:t>
      </w:r>
      <w:proofErr w:type="spellEnd"/>
      <w:r w:rsidRPr="00AF1882">
        <w:rPr>
          <w:rFonts w:asciiTheme="minorHAnsi" w:hAnsiTheme="minorHAnsi" w:cstheme="minorHAnsi"/>
          <w:sz w:val="22"/>
          <w:szCs w:val="22"/>
          <w:lang w:eastAsia="zh-CN"/>
        </w:rPr>
        <w:t xml:space="preserve"> w codziennym funkcjonowaniu;</w:t>
      </w:r>
    </w:p>
    <w:p w:rsidR="005633A3" w:rsidRDefault="009306B4" w:rsidP="00360B6B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F1882">
        <w:rPr>
          <w:rFonts w:asciiTheme="minorHAnsi" w:hAnsiTheme="minorHAnsi" w:cstheme="minorHAnsi"/>
          <w:sz w:val="22"/>
          <w:szCs w:val="22"/>
          <w:lang w:eastAsia="zh-CN"/>
        </w:rPr>
        <w:t>osoby korzystające z PO PŻ.</w:t>
      </w:r>
    </w:p>
    <w:p w:rsidR="00360B6B" w:rsidRPr="00360B6B" w:rsidRDefault="00360B6B" w:rsidP="00360B6B">
      <w:pPr>
        <w:pStyle w:val="Akapitzlist"/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F811FD" w:rsidRPr="00285B43" w:rsidRDefault="00360B6B" w:rsidP="006F1E65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:rsidR="00434A08" w:rsidRDefault="00F811FD" w:rsidP="00A0698A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PROCES REKRUTACJI</w:t>
      </w:r>
    </w:p>
    <w:p w:rsidR="00434A08" w:rsidRDefault="006568F8" w:rsidP="00434A08">
      <w:pPr>
        <w:pStyle w:val="NormalnyWeb1"/>
        <w:numPr>
          <w:ilvl w:val="0"/>
          <w:numId w:val="36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8F8">
        <w:rPr>
          <w:rFonts w:asciiTheme="minorHAnsi" w:hAnsiTheme="minorHAnsi" w:cstheme="minorHAnsi"/>
          <w:sz w:val="22"/>
          <w:szCs w:val="22"/>
        </w:rPr>
        <w:t>Proces rekrutacji jest realizowany w sposób ciągły, z wykorzystaniem różnorodnych narzędzi m.in. poprzez zami</w:t>
      </w:r>
      <w:r w:rsidR="00434A08">
        <w:rPr>
          <w:rFonts w:asciiTheme="minorHAnsi" w:hAnsiTheme="minorHAnsi" w:cstheme="minorHAnsi"/>
          <w:sz w:val="22"/>
          <w:szCs w:val="22"/>
        </w:rPr>
        <w:t>eszczenie informacji na stronie internetowej</w:t>
      </w:r>
      <w:r w:rsidRPr="006568F8">
        <w:rPr>
          <w:rFonts w:asciiTheme="minorHAnsi" w:hAnsiTheme="minorHAnsi" w:cstheme="minorHAnsi"/>
          <w:sz w:val="22"/>
          <w:szCs w:val="22"/>
        </w:rPr>
        <w:t xml:space="preserve"> wnioskodawcy </w:t>
      </w:r>
      <w:hyperlink r:id="rId8" w:history="1">
        <w:r w:rsidR="00434A08" w:rsidRPr="00787E2F">
          <w:rPr>
            <w:rStyle w:val="Hipercze"/>
            <w:rFonts w:asciiTheme="minorHAnsi" w:hAnsiTheme="minorHAnsi" w:cstheme="minorHAnsi"/>
            <w:sz w:val="22"/>
            <w:szCs w:val="22"/>
          </w:rPr>
          <w:t>www.psoni.gda.pl</w:t>
        </w:r>
      </w:hyperlink>
      <w:r w:rsidR="00434A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568F8">
        <w:rPr>
          <w:rFonts w:asciiTheme="minorHAnsi" w:hAnsiTheme="minorHAnsi" w:cstheme="minorHAnsi"/>
          <w:sz w:val="22"/>
          <w:szCs w:val="22"/>
        </w:rPr>
        <w:t xml:space="preserve">oraz w miejscach ogólnodostępnych, w tym w siedzibach wnioskodawcy </w:t>
      </w:r>
      <w:r w:rsidR="00434A08">
        <w:rPr>
          <w:rFonts w:asciiTheme="minorHAnsi" w:hAnsiTheme="minorHAnsi" w:cstheme="minorHAnsi"/>
          <w:sz w:val="22"/>
          <w:szCs w:val="22"/>
        </w:rPr>
        <w:br/>
      </w:r>
      <w:r w:rsidRPr="006568F8">
        <w:rPr>
          <w:rFonts w:asciiTheme="minorHAnsi" w:hAnsiTheme="minorHAnsi" w:cstheme="minorHAnsi"/>
          <w:sz w:val="22"/>
          <w:szCs w:val="22"/>
        </w:rPr>
        <w:t>i partnera; poprzez współpracę z pracownikami socjalnymi.</w:t>
      </w:r>
    </w:p>
    <w:p w:rsidR="006568F8" w:rsidRDefault="006568F8" w:rsidP="00434A08">
      <w:pPr>
        <w:pStyle w:val="NormalnyWeb1"/>
        <w:numPr>
          <w:ilvl w:val="0"/>
          <w:numId w:val="36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8F8">
        <w:rPr>
          <w:rFonts w:asciiTheme="minorHAnsi" w:hAnsiTheme="minorHAnsi" w:cstheme="minorHAnsi"/>
          <w:sz w:val="22"/>
          <w:szCs w:val="22"/>
        </w:rPr>
        <w:t xml:space="preserve">Zakłada się równy dostęp do udziału w projekcie wszystkich osób z grupy docelowej. </w:t>
      </w:r>
    </w:p>
    <w:p w:rsidR="0042676D" w:rsidRDefault="0042676D" w:rsidP="0042676D">
      <w:pPr>
        <w:pStyle w:val="NormalnyWeb1"/>
        <w:numPr>
          <w:ilvl w:val="0"/>
          <w:numId w:val="36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Kandydaci na Uczestników</w:t>
      </w:r>
      <w:r>
        <w:rPr>
          <w:rFonts w:asciiTheme="minorHAnsi" w:hAnsiTheme="minorHAnsi" w:cstheme="minorHAnsi"/>
          <w:sz w:val="22"/>
          <w:szCs w:val="22"/>
        </w:rPr>
        <w:t>/Uczestniczki projektu</w:t>
      </w:r>
      <w:r w:rsidRPr="00285B43">
        <w:rPr>
          <w:rFonts w:asciiTheme="minorHAnsi" w:hAnsiTheme="minorHAnsi" w:cstheme="minorHAnsi"/>
          <w:sz w:val="22"/>
          <w:szCs w:val="22"/>
        </w:rPr>
        <w:t xml:space="preserve"> po weryfikacji tele</w:t>
      </w:r>
      <w:r>
        <w:rPr>
          <w:rFonts w:asciiTheme="minorHAnsi" w:hAnsiTheme="minorHAnsi" w:cstheme="minorHAnsi"/>
          <w:sz w:val="22"/>
          <w:szCs w:val="22"/>
        </w:rPr>
        <w:t xml:space="preserve">fonicznej/osobistej zapisywani </w:t>
      </w:r>
      <w:r w:rsidRPr="00285B43">
        <w:rPr>
          <w:rFonts w:asciiTheme="minorHAnsi" w:hAnsiTheme="minorHAnsi" w:cstheme="minorHAnsi"/>
          <w:sz w:val="22"/>
          <w:szCs w:val="22"/>
        </w:rPr>
        <w:t xml:space="preserve">są na </w:t>
      </w:r>
      <w:r>
        <w:rPr>
          <w:rFonts w:asciiTheme="minorHAnsi" w:hAnsiTheme="minorHAnsi" w:cstheme="minorHAnsi"/>
          <w:sz w:val="22"/>
          <w:szCs w:val="22"/>
        </w:rPr>
        <w:t xml:space="preserve">spotkania kwalifikacyjne i diagnostyczne. </w:t>
      </w:r>
    </w:p>
    <w:p w:rsidR="0042676D" w:rsidRDefault="0042676D" w:rsidP="0042676D">
      <w:pPr>
        <w:pStyle w:val="NormalnyWeb1"/>
        <w:numPr>
          <w:ilvl w:val="0"/>
          <w:numId w:val="36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Etapy rekrutacji i kwalifikacji do udziału w projekcie:</w:t>
      </w:r>
    </w:p>
    <w:p w:rsidR="0042676D" w:rsidRDefault="006568F8" w:rsidP="0042676D">
      <w:pPr>
        <w:pStyle w:val="NormalnyWeb1"/>
        <w:numPr>
          <w:ilvl w:val="0"/>
          <w:numId w:val="3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76D">
        <w:rPr>
          <w:rFonts w:asciiTheme="minorHAnsi" w:hAnsiTheme="minorHAnsi" w:cstheme="minorHAnsi"/>
          <w:sz w:val="22"/>
          <w:szCs w:val="22"/>
        </w:rPr>
        <w:t xml:space="preserve">wypełnienie przez potencjalnych uczestników/uczestniczki formularzy zgłoszeniowych zawierających informacje niezbędne </w:t>
      </w:r>
      <w:r w:rsidR="0042676D">
        <w:rPr>
          <w:rFonts w:asciiTheme="minorHAnsi" w:hAnsiTheme="minorHAnsi" w:cstheme="minorHAnsi"/>
          <w:sz w:val="22"/>
          <w:szCs w:val="22"/>
        </w:rPr>
        <w:t>do zakwalifikowania do projektu</w:t>
      </w:r>
    </w:p>
    <w:p w:rsidR="0042676D" w:rsidRDefault="0042676D" w:rsidP="0042676D">
      <w:pPr>
        <w:pStyle w:val="NormalnyWeb1"/>
        <w:numPr>
          <w:ilvl w:val="0"/>
          <w:numId w:val="3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76D">
        <w:rPr>
          <w:rFonts w:asciiTheme="minorHAnsi" w:hAnsiTheme="minorHAnsi" w:cstheme="minorHAnsi"/>
          <w:sz w:val="22"/>
          <w:szCs w:val="22"/>
        </w:rPr>
        <w:t xml:space="preserve">złożenie wypełnionych formularzy </w:t>
      </w:r>
    </w:p>
    <w:p w:rsidR="0042676D" w:rsidRPr="0042676D" w:rsidRDefault="0042676D" w:rsidP="0042676D">
      <w:pPr>
        <w:pStyle w:val="NormalnyWeb1"/>
        <w:numPr>
          <w:ilvl w:val="0"/>
          <w:numId w:val="3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76D">
        <w:rPr>
          <w:rFonts w:asciiTheme="minorHAnsi" w:hAnsiTheme="minorHAnsi" w:cstheme="minorHAnsi"/>
          <w:sz w:val="22"/>
          <w:szCs w:val="22"/>
        </w:rPr>
        <w:t>dostarczenie dokumentacji potwierdzającej spełnienie kryteriów kwalifikacji do projektu, w tym m</w:t>
      </w:r>
      <w:r w:rsidR="00A9353A">
        <w:rPr>
          <w:rFonts w:asciiTheme="minorHAnsi" w:hAnsiTheme="minorHAnsi" w:cstheme="minorHAnsi"/>
          <w:sz w:val="22"/>
          <w:szCs w:val="22"/>
        </w:rPr>
        <w:t>.</w:t>
      </w:r>
      <w:r w:rsidRPr="0042676D">
        <w:rPr>
          <w:rFonts w:asciiTheme="minorHAnsi" w:hAnsiTheme="minorHAnsi" w:cstheme="minorHAnsi"/>
          <w:sz w:val="22"/>
          <w:szCs w:val="22"/>
        </w:rPr>
        <w:t xml:space="preserve">in.: aktualne orzeczenie o stopniu niepełnosprawności, </w:t>
      </w:r>
      <w:r w:rsidR="006568F8" w:rsidRPr="0042676D">
        <w:rPr>
          <w:rFonts w:asciiTheme="minorHAnsi" w:hAnsiTheme="minorHAnsi" w:cstheme="minorHAnsi"/>
          <w:sz w:val="22"/>
          <w:szCs w:val="22"/>
        </w:rPr>
        <w:t xml:space="preserve"> </w:t>
      </w:r>
      <w:r w:rsidRPr="0042676D">
        <w:rPr>
          <w:rFonts w:asciiTheme="minorHAnsi" w:hAnsiTheme="minorHAnsi" w:cstheme="minorHAnsi"/>
          <w:sz w:val="22"/>
          <w:szCs w:val="22"/>
        </w:rPr>
        <w:t>zaświadczenia lekarskie (o ile wymagane), zaświadczenie potwierdzające spełnienie przesłanek opisanych w § 3 pkt. 3, inne</w:t>
      </w:r>
      <w:r w:rsidR="00B1337D">
        <w:rPr>
          <w:rFonts w:asciiTheme="minorHAnsi" w:hAnsiTheme="minorHAnsi" w:cstheme="minorHAnsi"/>
          <w:sz w:val="22"/>
          <w:szCs w:val="22"/>
        </w:rPr>
        <w:t xml:space="preserve"> zgodnie z wymogami</w:t>
      </w:r>
    </w:p>
    <w:p w:rsidR="0042676D" w:rsidRDefault="006568F8" w:rsidP="006568F8">
      <w:pPr>
        <w:pStyle w:val="NormalnyWeb1"/>
        <w:numPr>
          <w:ilvl w:val="0"/>
          <w:numId w:val="37"/>
        </w:numPr>
        <w:spacing w:before="45"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676D">
        <w:rPr>
          <w:rFonts w:asciiTheme="minorHAnsi" w:hAnsiTheme="minorHAnsi" w:cstheme="minorHAnsi"/>
          <w:sz w:val="22"/>
          <w:szCs w:val="22"/>
        </w:rPr>
        <w:t>weryfikacja formularzy przez zespół projektowy pod kątem spełnienia kry</w:t>
      </w:r>
      <w:r w:rsidR="0042676D">
        <w:rPr>
          <w:rFonts w:asciiTheme="minorHAnsi" w:hAnsiTheme="minorHAnsi" w:cstheme="minorHAnsi"/>
          <w:sz w:val="22"/>
          <w:szCs w:val="22"/>
        </w:rPr>
        <w:t>teriów określonych w projekcie i wstępna diagnoza potrzeb uczestnika/uczestniczki</w:t>
      </w:r>
    </w:p>
    <w:p w:rsidR="0042676D" w:rsidRDefault="0042676D" w:rsidP="006568F8">
      <w:pPr>
        <w:pStyle w:val="NormalnyWeb1"/>
        <w:numPr>
          <w:ilvl w:val="0"/>
          <w:numId w:val="37"/>
        </w:numPr>
        <w:spacing w:before="45"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kwalifikacja i wypełnienie dokumentacji projektowej, w tym m.in.: deklaracji uczestnictwa w projekcie, oświadczeń i innych wymaganych dokumentów</w:t>
      </w:r>
    </w:p>
    <w:p w:rsidR="006568F8" w:rsidRDefault="0042676D" w:rsidP="006568F8">
      <w:pPr>
        <w:pStyle w:val="NormalnyWeb1"/>
        <w:numPr>
          <w:ilvl w:val="0"/>
          <w:numId w:val="37"/>
        </w:numPr>
        <w:spacing w:before="45"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Diagnoza potrzeb i możliwości uczestników w odniesieniu do oferty projektu oraz  </w:t>
      </w:r>
      <w:r w:rsidR="006568F8" w:rsidRPr="0042676D">
        <w:rPr>
          <w:rFonts w:asciiTheme="minorHAnsi" w:hAnsiTheme="minorHAnsi" w:cstheme="minorHAnsi"/>
          <w:sz w:val="22"/>
          <w:szCs w:val="22"/>
        </w:rPr>
        <w:t xml:space="preserve">opracowanie Indywidualnej Ścieżki </w:t>
      </w:r>
      <w:r w:rsidR="00A0698A">
        <w:rPr>
          <w:rFonts w:asciiTheme="minorHAnsi" w:hAnsiTheme="minorHAnsi" w:cstheme="minorHAnsi"/>
          <w:sz w:val="22"/>
          <w:szCs w:val="22"/>
        </w:rPr>
        <w:t>Reintegracji</w:t>
      </w:r>
      <w:r w:rsidR="006568F8" w:rsidRPr="0042676D">
        <w:rPr>
          <w:rFonts w:asciiTheme="minorHAnsi" w:hAnsiTheme="minorHAnsi" w:cstheme="minorHAnsi"/>
          <w:sz w:val="22"/>
          <w:szCs w:val="22"/>
        </w:rPr>
        <w:t xml:space="preserve"> na podstawie przeprowadzonej diagnozy </w:t>
      </w:r>
      <w:r w:rsidR="00A0698A">
        <w:rPr>
          <w:rFonts w:asciiTheme="minorHAnsi" w:hAnsiTheme="minorHAnsi" w:cstheme="minorHAnsi"/>
          <w:sz w:val="22"/>
          <w:szCs w:val="22"/>
        </w:rPr>
        <w:br/>
      </w:r>
      <w:r w:rsidR="006568F8" w:rsidRPr="0042676D">
        <w:rPr>
          <w:rFonts w:asciiTheme="minorHAnsi" w:hAnsiTheme="minorHAnsi" w:cstheme="minorHAnsi"/>
          <w:sz w:val="22"/>
          <w:szCs w:val="22"/>
        </w:rPr>
        <w:t xml:space="preserve">i kierowanie uczestników/uczestniczek do odpowiednich działań w projekcie. </w:t>
      </w:r>
    </w:p>
    <w:p w:rsidR="00A0698A" w:rsidRPr="0042676D" w:rsidRDefault="00A0698A" w:rsidP="00A0698A">
      <w:pPr>
        <w:pStyle w:val="NormalnyWeb1"/>
        <w:spacing w:before="45" w:after="100" w:line="288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0698A" w:rsidRDefault="006568F8" w:rsidP="00A0698A">
      <w:pPr>
        <w:pStyle w:val="NormalnyWeb1"/>
        <w:numPr>
          <w:ilvl w:val="0"/>
          <w:numId w:val="36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8F8">
        <w:rPr>
          <w:rFonts w:asciiTheme="minorHAnsi" w:hAnsiTheme="minorHAnsi" w:cstheme="minorHAnsi"/>
          <w:sz w:val="22"/>
          <w:szCs w:val="22"/>
        </w:rPr>
        <w:t xml:space="preserve">W przypadku rezygnacji uczestnika/uczestniczki z udziału w projekcie, do projektu zostanie skierowana kolejna osoba z listy rezerwowej spełniająca określone kryteria. </w:t>
      </w:r>
    </w:p>
    <w:p w:rsidR="00A0698A" w:rsidRDefault="006568F8" w:rsidP="00A0698A">
      <w:pPr>
        <w:pStyle w:val="NormalnyWeb1"/>
        <w:numPr>
          <w:ilvl w:val="0"/>
          <w:numId w:val="36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8F8">
        <w:rPr>
          <w:rFonts w:asciiTheme="minorHAnsi" w:hAnsiTheme="minorHAnsi" w:cstheme="minorHAnsi"/>
          <w:sz w:val="22"/>
          <w:szCs w:val="22"/>
        </w:rPr>
        <w:t>Zespół projektowy zaangażowany w proces rekrutacji przestrzegać będzie zasad równości płci i niedyskryminowania uczestników/uczestniczek projektu.</w:t>
      </w:r>
    </w:p>
    <w:p w:rsidR="00A0698A" w:rsidRDefault="00A0698A" w:rsidP="00A0698A">
      <w:pPr>
        <w:pStyle w:val="NormalnyWeb1"/>
        <w:numPr>
          <w:ilvl w:val="0"/>
          <w:numId w:val="36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98A">
        <w:rPr>
          <w:rFonts w:asciiTheme="minorHAnsi" w:hAnsiTheme="minorHAnsi" w:cstheme="minorHAnsi"/>
          <w:sz w:val="22"/>
          <w:szCs w:val="22"/>
        </w:rPr>
        <w:t>Dniem rozpoczęcia udziału w p</w:t>
      </w:r>
      <w:r w:rsidR="005F5BF7" w:rsidRPr="00A0698A">
        <w:rPr>
          <w:rFonts w:asciiTheme="minorHAnsi" w:hAnsiTheme="minorHAnsi" w:cstheme="minorHAnsi"/>
          <w:sz w:val="22"/>
          <w:szCs w:val="22"/>
        </w:rPr>
        <w:t>rojekcie jest dzień podpisania D</w:t>
      </w:r>
      <w:r w:rsidR="00F811FD" w:rsidRPr="00A0698A">
        <w:rPr>
          <w:rFonts w:asciiTheme="minorHAnsi" w:hAnsiTheme="minorHAnsi" w:cstheme="minorHAnsi"/>
          <w:sz w:val="22"/>
          <w:szCs w:val="22"/>
        </w:rPr>
        <w:t xml:space="preserve">eklaracji Uczestnika </w:t>
      </w:r>
      <w:r>
        <w:rPr>
          <w:rFonts w:asciiTheme="minorHAnsi" w:hAnsiTheme="minorHAnsi" w:cstheme="minorHAnsi"/>
          <w:sz w:val="22"/>
          <w:szCs w:val="22"/>
        </w:rPr>
        <w:br/>
      </w:r>
      <w:r w:rsidR="00F811FD" w:rsidRPr="00A0698A">
        <w:rPr>
          <w:rFonts w:asciiTheme="minorHAnsi" w:hAnsiTheme="minorHAnsi" w:cstheme="minorHAnsi"/>
          <w:sz w:val="22"/>
          <w:szCs w:val="22"/>
        </w:rPr>
        <w:t xml:space="preserve">i wypełnienie dokumentów formalnych. </w:t>
      </w:r>
    </w:p>
    <w:p w:rsidR="00F811FD" w:rsidRPr="00A0698A" w:rsidRDefault="00F811FD" w:rsidP="00A0698A">
      <w:pPr>
        <w:pStyle w:val="NormalnyWeb1"/>
        <w:numPr>
          <w:ilvl w:val="0"/>
          <w:numId w:val="36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98A">
        <w:rPr>
          <w:rFonts w:asciiTheme="minorHAnsi" w:hAnsiTheme="minorHAnsi" w:cstheme="minorHAnsi"/>
          <w:sz w:val="22"/>
          <w:szCs w:val="22"/>
        </w:rPr>
        <w:t>Osoby zakwalifikowane do Projektu, po konsultacjach diagnostycznych mają możliwość korzystania z</w:t>
      </w:r>
      <w:r w:rsidR="00A9353A">
        <w:rPr>
          <w:rFonts w:asciiTheme="minorHAnsi" w:hAnsiTheme="minorHAnsi" w:cstheme="minorHAnsi"/>
          <w:sz w:val="22"/>
          <w:szCs w:val="22"/>
        </w:rPr>
        <w:t>e</w:t>
      </w:r>
      <w:r w:rsidRPr="00A0698A">
        <w:rPr>
          <w:rFonts w:asciiTheme="minorHAnsi" w:hAnsiTheme="minorHAnsi" w:cstheme="minorHAnsi"/>
          <w:sz w:val="22"/>
          <w:szCs w:val="22"/>
        </w:rPr>
        <w:t xml:space="preserve"> specjalistycznego </w:t>
      </w:r>
      <w:proofErr w:type="spellStart"/>
      <w:r w:rsidRPr="00A0698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A0698A">
        <w:rPr>
          <w:rFonts w:asciiTheme="minorHAnsi" w:hAnsiTheme="minorHAnsi" w:cstheme="minorHAnsi"/>
          <w:sz w:val="22"/>
          <w:szCs w:val="22"/>
        </w:rPr>
        <w:t xml:space="preserve"> w ramach działań projektowych. </w:t>
      </w:r>
    </w:p>
    <w:p w:rsidR="00465826" w:rsidRPr="00285B43" w:rsidRDefault="00465826" w:rsidP="006F1E65">
      <w:pPr>
        <w:pStyle w:val="NormalnyWeb1"/>
        <w:spacing w:before="45" w:after="45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811FD" w:rsidRPr="00285B43" w:rsidRDefault="00F811FD" w:rsidP="006F1E65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 xml:space="preserve">§ </w:t>
      </w:r>
      <w:r w:rsidR="00B1337D">
        <w:rPr>
          <w:rFonts w:asciiTheme="minorHAnsi" w:hAnsiTheme="minorHAnsi" w:cstheme="minorHAnsi"/>
          <w:sz w:val="22"/>
          <w:szCs w:val="22"/>
        </w:rPr>
        <w:t>5</w:t>
      </w:r>
    </w:p>
    <w:p w:rsidR="00B1337D" w:rsidRDefault="00F811FD" w:rsidP="00B1337D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RODZAJ UDZIELANEGO WSPARCIA</w:t>
      </w:r>
    </w:p>
    <w:p w:rsidR="00B1337D" w:rsidRDefault="00B1337D" w:rsidP="00B1337D">
      <w:pPr>
        <w:pStyle w:val="NormalnyWeb1"/>
        <w:numPr>
          <w:ilvl w:val="0"/>
          <w:numId w:val="39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337D">
        <w:rPr>
          <w:rFonts w:asciiTheme="minorHAnsi" w:hAnsiTheme="minorHAnsi" w:cstheme="minorHAnsi"/>
          <w:sz w:val="22"/>
          <w:szCs w:val="22"/>
        </w:rPr>
        <w:t xml:space="preserve">Każda osoba, biorąca udział w projekcie, ma możliwość skorzystania z różnych form </w:t>
      </w:r>
      <w:proofErr w:type="spellStart"/>
      <w:r w:rsidRPr="00B1337D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B1337D">
        <w:rPr>
          <w:rFonts w:asciiTheme="minorHAnsi" w:hAnsiTheme="minorHAnsi" w:cstheme="minorHAnsi"/>
          <w:sz w:val="22"/>
          <w:szCs w:val="22"/>
        </w:rPr>
        <w:t>, zgodnie z opracowaną wspólnie z personelem projektu Indywidualną Ścieżką Reintegracji.</w:t>
      </w:r>
    </w:p>
    <w:p w:rsidR="00B1337D" w:rsidRDefault="00B1337D" w:rsidP="00B1337D">
      <w:pPr>
        <w:pStyle w:val="NormalnyWeb1"/>
        <w:numPr>
          <w:ilvl w:val="0"/>
          <w:numId w:val="39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B1337D">
        <w:rPr>
          <w:rFonts w:asciiTheme="minorHAnsi" w:hAnsiTheme="minorHAnsi" w:cstheme="minorHAnsi"/>
          <w:sz w:val="22"/>
          <w:szCs w:val="22"/>
        </w:rPr>
        <w:t xml:space="preserve">ormy </w:t>
      </w:r>
      <w:proofErr w:type="spellStart"/>
      <w:r w:rsidRPr="00B1337D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B1337D">
        <w:rPr>
          <w:rFonts w:asciiTheme="minorHAnsi" w:hAnsiTheme="minorHAnsi" w:cstheme="minorHAnsi"/>
          <w:sz w:val="22"/>
          <w:szCs w:val="22"/>
        </w:rPr>
        <w:t>:</w:t>
      </w:r>
    </w:p>
    <w:p w:rsidR="00B1337D" w:rsidRDefault="00B1337D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Diagnoza potrzeb i możliwości uczestników projektu (prowadzona przez personel projektu w tym min: specjalistów ds. </w:t>
      </w:r>
      <w:proofErr w:type="spellStart"/>
      <w:r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psychologa, pracownika socjalnego/pracownika ds. </w:t>
      </w:r>
      <w:proofErr w:type="spellStart"/>
      <w:r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MOPR, asystentów, opiekunów mieszkań)</w:t>
      </w:r>
    </w:p>
    <w:p w:rsidR="00E67D55" w:rsidRDefault="00E67D55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psychologiczne</w:t>
      </w:r>
    </w:p>
    <w:p w:rsidR="00B1337D" w:rsidRDefault="00B1337D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Treningi usamodzielniające, praktyczne treningi umiejętności społecznych</w:t>
      </w:r>
      <w:r w:rsidR="00E67D55">
        <w:rPr>
          <w:rFonts w:asciiTheme="minorHAnsi" w:hAnsiTheme="minorHAnsi" w:cstheme="minorHAnsi"/>
          <w:sz w:val="22"/>
          <w:szCs w:val="22"/>
        </w:rPr>
        <w:t xml:space="preserve"> (dot. </w:t>
      </w:r>
      <w:proofErr w:type="spellStart"/>
      <w:r w:rsidR="00E67D55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="00E67D55">
        <w:rPr>
          <w:rFonts w:asciiTheme="minorHAnsi" w:hAnsiTheme="minorHAnsi" w:cstheme="minorHAnsi"/>
          <w:sz w:val="22"/>
          <w:szCs w:val="22"/>
        </w:rPr>
        <w:t>)</w:t>
      </w:r>
    </w:p>
    <w:p w:rsidR="00B1337D" w:rsidRDefault="00B1337D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Treningi usamodzielnienia w mieszkaniach wspomaganych oraz środo</w:t>
      </w:r>
      <w:r w:rsidR="00E67D55">
        <w:rPr>
          <w:rFonts w:asciiTheme="minorHAnsi" w:hAnsiTheme="minorHAnsi" w:cstheme="minorHAnsi"/>
          <w:sz w:val="22"/>
          <w:szCs w:val="22"/>
        </w:rPr>
        <w:t>wisku domowym uczestnika/uczestniczki: krótkoterminowe od 2 do 14 dni, dług</w:t>
      </w:r>
      <w:r w:rsidR="004A7608">
        <w:rPr>
          <w:rFonts w:asciiTheme="minorHAnsi" w:hAnsiTheme="minorHAnsi" w:cstheme="minorHAnsi"/>
          <w:sz w:val="22"/>
          <w:szCs w:val="22"/>
        </w:rPr>
        <w:t xml:space="preserve">oterminowe: od 14 dni do 6 </w:t>
      </w:r>
      <w:proofErr w:type="spellStart"/>
      <w:r w:rsidR="004A7608">
        <w:rPr>
          <w:rFonts w:asciiTheme="minorHAnsi" w:hAnsiTheme="minorHAnsi" w:cstheme="minorHAnsi"/>
          <w:sz w:val="22"/>
          <w:szCs w:val="22"/>
        </w:rPr>
        <w:t>m-cy</w:t>
      </w:r>
      <w:proofErr w:type="spellEnd"/>
      <w:r w:rsidR="00E67D55" w:rsidRPr="00E67D55">
        <w:rPr>
          <w:rFonts w:asciiTheme="minorHAnsi" w:hAnsiTheme="minorHAnsi" w:cstheme="minorHAnsi"/>
          <w:sz w:val="22"/>
          <w:szCs w:val="22"/>
        </w:rPr>
        <w:t xml:space="preserve"> </w:t>
      </w:r>
      <w:r w:rsidR="00E67D55">
        <w:rPr>
          <w:rFonts w:asciiTheme="minorHAnsi" w:hAnsiTheme="minorHAnsi" w:cstheme="minorHAnsi"/>
          <w:sz w:val="22"/>
          <w:szCs w:val="22"/>
        </w:rPr>
        <w:t xml:space="preserve">(dot. </w:t>
      </w:r>
      <w:proofErr w:type="spellStart"/>
      <w:r w:rsidR="00E67D55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="00E67D55">
        <w:rPr>
          <w:rFonts w:asciiTheme="minorHAnsi" w:hAnsiTheme="minorHAnsi" w:cstheme="minorHAnsi"/>
          <w:sz w:val="22"/>
          <w:szCs w:val="22"/>
        </w:rPr>
        <w:t>):</w:t>
      </w:r>
    </w:p>
    <w:p w:rsidR="00E67D55" w:rsidRDefault="00E67D55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absolwentów treningów – mieszkańcy mieszkań wspomaganych (dot. </w:t>
      </w:r>
      <w:proofErr w:type="spellStart"/>
      <w:r>
        <w:rPr>
          <w:rFonts w:asciiTheme="minorHAnsi" w:hAnsiTheme="minorHAnsi" w:cstheme="minorHAnsi"/>
          <w:sz w:val="22"/>
          <w:szCs w:val="22"/>
        </w:rPr>
        <w:t>OzN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B1337D" w:rsidRDefault="00E67D55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Tworzenie Kręgów Wsparcia i Współpraca z Rodzinami</w:t>
      </w:r>
    </w:p>
    <w:p w:rsidR="00E67D55" w:rsidRDefault="00E67D55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Specjalistyczne Usługi Wspierające (w tym m.in.: poradnictwo eksperckie/doradcze w zakresie: prawnym, finansowym, socjalnym, medycznym, rehabilitacyjnym, </w:t>
      </w:r>
      <w:proofErr w:type="spellStart"/>
      <w:r>
        <w:rPr>
          <w:rFonts w:asciiTheme="minorHAnsi" w:hAnsiTheme="minorHAnsi" w:cstheme="minorHAnsi"/>
          <w:sz w:val="22"/>
          <w:szCs w:val="22"/>
        </w:rPr>
        <w:t>psychoedukacyjnym</w:t>
      </w:r>
      <w:proofErr w:type="spellEnd"/>
      <w:r>
        <w:rPr>
          <w:rFonts w:asciiTheme="minorHAnsi" w:hAnsiTheme="minorHAnsi" w:cstheme="minorHAnsi"/>
          <w:sz w:val="22"/>
          <w:szCs w:val="22"/>
        </w:rPr>
        <w:t>, dietetycznym, i inne wynikające z IŚR)</w:t>
      </w:r>
    </w:p>
    <w:p w:rsidR="00E67D55" w:rsidRDefault="00E67D55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Integracja Społeczna, w tym wyjścia integracyjne</w:t>
      </w:r>
    </w:p>
    <w:p w:rsidR="00E67D55" w:rsidRPr="00B1337D" w:rsidRDefault="00E67D55" w:rsidP="00B1337D">
      <w:pPr>
        <w:pStyle w:val="NormalnyWeb1"/>
        <w:numPr>
          <w:ilvl w:val="0"/>
          <w:numId w:val="40"/>
        </w:numPr>
        <w:spacing w:after="1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asystenckie w usłudze </w:t>
      </w:r>
      <w:proofErr w:type="spellStart"/>
      <w:r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usługa opieki </w:t>
      </w:r>
      <w:proofErr w:type="spellStart"/>
      <w:r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</w:p>
    <w:p w:rsidR="00A41EE5" w:rsidRPr="000977E3" w:rsidRDefault="005F5BF7" w:rsidP="006F1E65">
      <w:pPr>
        <w:pStyle w:val="NormalnyWeb"/>
        <w:numPr>
          <w:ilvl w:val="0"/>
          <w:numId w:val="39"/>
        </w:numPr>
        <w:spacing w:after="100" w:afterAutospacing="1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 xml:space="preserve">Szczegółowy zakres </w:t>
      </w:r>
      <w:proofErr w:type="spellStart"/>
      <w:r w:rsidRPr="00285B43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285B43">
        <w:rPr>
          <w:rFonts w:asciiTheme="minorHAnsi" w:hAnsiTheme="minorHAnsi" w:cstheme="minorHAnsi"/>
          <w:sz w:val="22"/>
          <w:szCs w:val="22"/>
        </w:rPr>
        <w:t xml:space="preserve"> zostanie określony dla każdego Uczestnika</w:t>
      </w:r>
      <w:r w:rsidR="004A7608">
        <w:rPr>
          <w:rFonts w:asciiTheme="minorHAnsi" w:hAnsiTheme="minorHAnsi" w:cstheme="minorHAnsi"/>
          <w:sz w:val="22"/>
          <w:szCs w:val="22"/>
        </w:rPr>
        <w:t>/Uczestniczki</w:t>
      </w:r>
      <w:r w:rsidRPr="00285B43">
        <w:rPr>
          <w:rFonts w:asciiTheme="minorHAnsi" w:hAnsiTheme="minorHAnsi" w:cstheme="minorHAnsi"/>
          <w:sz w:val="22"/>
          <w:szCs w:val="22"/>
        </w:rPr>
        <w:t xml:space="preserve"> </w:t>
      </w:r>
      <w:r w:rsidR="004A7608">
        <w:rPr>
          <w:rFonts w:asciiTheme="minorHAnsi" w:hAnsiTheme="minorHAnsi" w:cstheme="minorHAnsi"/>
          <w:sz w:val="22"/>
          <w:szCs w:val="22"/>
        </w:rPr>
        <w:br/>
      </w:r>
      <w:r w:rsidRPr="00285B43">
        <w:rPr>
          <w:rFonts w:asciiTheme="minorHAnsi" w:hAnsiTheme="minorHAnsi" w:cstheme="minorHAnsi"/>
          <w:sz w:val="22"/>
          <w:szCs w:val="22"/>
        </w:rPr>
        <w:t xml:space="preserve">w ramach Indywidualnej Ścieżki Reintegracji, na podstawie przeprowadzonej diagnozy </w:t>
      </w:r>
      <w:r w:rsidRPr="00285B43">
        <w:rPr>
          <w:rFonts w:asciiTheme="minorHAnsi" w:hAnsiTheme="minorHAnsi" w:cstheme="minorHAnsi"/>
          <w:sz w:val="22"/>
          <w:szCs w:val="22"/>
        </w:rPr>
        <w:br/>
        <w:t>i w porozumieniu z Uczestnikiem</w:t>
      </w:r>
      <w:r w:rsidR="004A7608">
        <w:rPr>
          <w:rFonts w:asciiTheme="minorHAnsi" w:hAnsiTheme="minorHAnsi" w:cstheme="minorHAnsi"/>
          <w:sz w:val="22"/>
          <w:szCs w:val="22"/>
        </w:rPr>
        <w:t>/Uczestniczką</w:t>
      </w:r>
      <w:r w:rsidR="008D586B">
        <w:rPr>
          <w:rFonts w:asciiTheme="minorHAnsi" w:hAnsiTheme="minorHAnsi" w:cstheme="minorHAnsi"/>
          <w:sz w:val="22"/>
          <w:szCs w:val="22"/>
        </w:rPr>
        <w:t xml:space="preserve"> i zgodnie z procedurami obowiązującymi </w:t>
      </w:r>
      <w:r w:rsidR="008D586B">
        <w:rPr>
          <w:rFonts w:asciiTheme="minorHAnsi" w:hAnsiTheme="minorHAnsi" w:cstheme="minorHAnsi"/>
          <w:sz w:val="22"/>
          <w:szCs w:val="22"/>
        </w:rPr>
        <w:br/>
        <w:t>u Wnioskodawcy i Partnera</w:t>
      </w:r>
      <w:r w:rsidR="00A9353A">
        <w:rPr>
          <w:rFonts w:asciiTheme="minorHAnsi" w:hAnsiTheme="minorHAnsi" w:cstheme="minorHAnsi"/>
          <w:sz w:val="22"/>
          <w:szCs w:val="22"/>
        </w:rPr>
        <w:t>, które dostępne są w biurze Projektu.</w:t>
      </w:r>
    </w:p>
    <w:p w:rsidR="00F811FD" w:rsidRPr="00285B43" w:rsidRDefault="008D586B" w:rsidP="00A41EE5">
      <w:pPr>
        <w:pStyle w:val="NormalnyWeb1"/>
        <w:spacing w:before="45" w:after="45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6</w:t>
      </w:r>
    </w:p>
    <w:p w:rsidR="00F811FD" w:rsidRPr="00285B43" w:rsidRDefault="00F811FD" w:rsidP="00A41EE5">
      <w:pPr>
        <w:pStyle w:val="NormalnyWeb1"/>
        <w:spacing w:before="45" w:after="45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PRAWA I OBOWIĄZKI UCZESTNIKA PROJEKTU</w:t>
      </w:r>
    </w:p>
    <w:p w:rsidR="00F811FD" w:rsidRPr="00285B43" w:rsidRDefault="00F811FD" w:rsidP="006F1E65">
      <w:pPr>
        <w:pStyle w:val="NormalnyWeb1"/>
        <w:numPr>
          <w:ilvl w:val="0"/>
          <w:numId w:val="16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Uczestnik</w:t>
      </w:r>
      <w:r w:rsidR="000977E3">
        <w:rPr>
          <w:rFonts w:asciiTheme="minorHAnsi" w:hAnsiTheme="minorHAnsi" w:cstheme="minorHAnsi"/>
          <w:sz w:val="22"/>
          <w:szCs w:val="22"/>
        </w:rPr>
        <w:t>/Uczestniczka</w:t>
      </w:r>
      <w:r w:rsidRPr="00285B43">
        <w:rPr>
          <w:rFonts w:asciiTheme="minorHAnsi" w:hAnsiTheme="minorHAnsi" w:cstheme="minorHAnsi"/>
          <w:sz w:val="22"/>
          <w:szCs w:val="22"/>
        </w:rPr>
        <w:t xml:space="preserve"> projektu ma prawo do:</w:t>
      </w:r>
    </w:p>
    <w:p w:rsidR="00F811FD" w:rsidRPr="00285B43" w:rsidRDefault="00F811FD" w:rsidP="006F1E65">
      <w:pPr>
        <w:pStyle w:val="NormalnyWeb1"/>
        <w:numPr>
          <w:ilvl w:val="0"/>
          <w:numId w:val="1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Udziału w dobranych indywidualnie zajęciach realizowanych w ramach Projektu.</w:t>
      </w:r>
    </w:p>
    <w:p w:rsidR="00F811FD" w:rsidRPr="00285B43" w:rsidRDefault="00F811FD" w:rsidP="006F1E65">
      <w:pPr>
        <w:pStyle w:val="NormalnyWeb1"/>
        <w:numPr>
          <w:ilvl w:val="0"/>
          <w:numId w:val="1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Zgłaszania uwag dotyczących rodzaju wsparcia.</w:t>
      </w:r>
    </w:p>
    <w:p w:rsidR="00A921F3" w:rsidRDefault="00F811FD" w:rsidP="00A921F3">
      <w:pPr>
        <w:pStyle w:val="NormalnyWeb1"/>
        <w:numPr>
          <w:ilvl w:val="0"/>
          <w:numId w:val="1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Wglądu i modyfikacji swoich danych osobowych udostępnionych na potrzeby Projektu.</w:t>
      </w:r>
    </w:p>
    <w:p w:rsidR="005F5BF7" w:rsidRPr="00A921F3" w:rsidRDefault="00F811FD" w:rsidP="00A921F3">
      <w:pPr>
        <w:pStyle w:val="NormalnyWeb1"/>
        <w:numPr>
          <w:ilvl w:val="0"/>
          <w:numId w:val="17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F3">
        <w:rPr>
          <w:rFonts w:asciiTheme="minorHAnsi" w:hAnsiTheme="minorHAnsi" w:cstheme="minorHAnsi"/>
          <w:sz w:val="22"/>
          <w:szCs w:val="22"/>
        </w:rPr>
        <w:t xml:space="preserve">Rezygnacji z udziału w projekcie w przypadku gdy jest to spowodowane ważnymi powodami osobistymi. </w:t>
      </w:r>
      <w:r w:rsidR="00A921F3" w:rsidRPr="00A921F3">
        <w:rPr>
          <w:rFonts w:asciiTheme="minorHAnsi" w:hAnsiTheme="minorHAnsi" w:cstheme="minorHAnsi"/>
          <w:sz w:val="22"/>
          <w:szCs w:val="22"/>
        </w:rPr>
        <w:t xml:space="preserve"> </w:t>
      </w:r>
      <w:r w:rsidR="00A921F3">
        <w:rPr>
          <w:rFonts w:asciiTheme="minorHAnsi" w:hAnsiTheme="minorHAnsi" w:cstheme="minorHAnsi"/>
          <w:sz w:val="22"/>
          <w:szCs w:val="22"/>
        </w:rPr>
        <w:t>O</w:t>
      </w:r>
      <w:r w:rsidR="00A921F3" w:rsidRPr="00A921F3">
        <w:rPr>
          <w:rFonts w:asciiTheme="minorHAnsi" w:hAnsiTheme="minorHAnsi" w:cstheme="minorHAnsi"/>
          <w:sz w:val="22"/>
          <w:szCs w:val="22"/>
        </w:rPr>
        <w:t xml:space="preserve"> swojej decyzji </w:t>
      </w:r>
      <w:r w:rsidR="00A921F3">
        <w:rPr>
          <w:rFonts w:asciiTheme="minorHAnsi" w:hAnsiTheme="minorHAnsi" w:cstheme="minorHAnsi"/>
          <w:sz w:val="22"/>
          <w:szCs w:val="22"/>
        </w:rPr>
        <w:t xml:space="preserve">Uczestnik/Uczestniczka </w:t>
      </w:r>
      <w:r w:rsidR="00A921F3" w:rsidRPr="00A921F3">
        <w:rPr>
          <w:rFonts w:asciiTheme="minorHAnsi" w:hAnsiTheme="minorHAnsi" w:cstheme="minorHAnsi"/>
          <w:sz w:val="22"/>
          <w:szCs w:val="22"/>
        </w:rPr>
        <w:t>zobowiązany jest poinformować bezzwłocznie. Za datę rezygnacji przyjmuje się dzień przekazania stosownej informacji w formie złożonego pisemnego oświadczenia.</w:t>
      </w:r>
    </w:p>
    <w:p w:rsidR="00F811FD" w:rsidRPr="00285B43" w:rsidRDefault="00F811FD" w:rsidP="006F1E65">
      <w:pPr>
        <w:pStyle w:val="NormalnyWeb1"/>
        <w:numPr>
          <w:ilvl w:val="0"/>
          <w:numId w:val="16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Uczestnik</w:t>
      </w:r>
      <w:r w:rsidR="000977E3">
        <w:rPr>
          <w:rFonts w:asciiTheme="minorHAnsi" w:hAnsiTheme="minorHAnsi" w:cstheme="minorHAnsi"/>
          <w:sz w:val="22"/>
          <w:szCs w:val="22"/>
        </w:rPr>
        <w:t>/Uczestniczka</w:t>
      </w:r>
      <w:r w:rsidRPr="00285B43">
        <w:rPr>
          <w:rFonts w:asciiTheme="minorHAnsi" w:hAnsiTheme="minorHAnsi" w:cstheme="minorHAnsi"/>
          <w:sz w:val="22"/>
          <w:szCs w:val="22"/>
        </w:rPr>
        <w:t xml:space="preserve"> Projektu zobowiązany jest do: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Wypełnienia dokumentów rekrutacyjnych,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Przestrzegania niniejszego Regulaminu,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Stałego kontaktu z realizatorem projektu,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Uczestniczenia w dobranych indywidualnie zajęciach realizowanych w ramach Projektu,</w:t>
      </w:r>
    </w:p>
    <w:p w:rsidR="00F811FD" w:rsidRPr="00614D41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Potwierdzania swojej obecności na</w:t>
      </w:r>
      <w:r w:rsidR="00614D41">
        <w:rPr>
          <w:rFonts w:asciiTheme="minorHAnsi" w:hAnsiTheme="minorHAnsi" w:cstheme="minorHAnsi"/>
          <w:sz w:val="22"/>
          <w:szCs w:val="22"/>
        </w:rPr>
        <w:t xml:space="preserve"> zajęciach na listach obecności </w:t>
      </w:r>
      <w:r w:rsidR="00614D41" w:rsidRPr="00614D41">
        <w:rPr>
          <w:rFonts w:asciiTheme="minorHAnsi" w:hAnsiTheme="minorHAnsi" w:cstheme="minorHAnsi"/>
          <w:sz w:val="22"/>
          <w:szCs w:val="22"/>
        </w:rPr>
        <w:t xml:space="preserve">(w przypadku dzieci/młodzieży do 18 </w:t>
      </w:r>
      <w:proofErr w:type="spellStart"/>
      <w:r w:rsidR="00614D41" w:rsidRPr="00614D41">
        <w:rPr>
          <w:rFonts w:asciiTheme="minorHAnsi" w:hAnsiTheme="minorHAnsi" w:cstheme="minorHAnsi"/>
          <w:sz w:val="22"/>
          <w:szCs w:val="22"/>
        </w:rPr>
        <w:t>r.ż</w:t>
      </w:r>
      <w:proofErr w:type="spellEnd"/>
      <w:r w:rsidR="00614D41" w:rsidRPr="00614D41">
        <w:rPr>
          <w:rFonts w:asciiTheme="minorHAnsi" w:hAnsiTheme="minorHAnsi" w:cstheme="minorHAnsi"/>
          <w:sz w:val="22"/>
          <w:szCs w:val="22"/>
        </w:rPr>
        <w:t>. dopuszcza się potwierdzenie obecności przez osobę prowadzącą zajęcia</w:t>
      </w:r>
      <w:r w:rsidR="00614D41">
        <w:rPr>
          <w:rFonts w:asciiTheme="minorHAnsi" w:hAnsiTheme="minorHAnsi" w:cstheme="minorHAnsi"/>
          <w:sz w:val="22"/>
          <w:szCs w:val="22"/>
        </w:rPr>
        <w:t>/spotkanie),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Ścisłej współpracy ze specjalistami realizującymi zadania w Projekcie,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 xml:space="preserve">Bieżącego informowania o wszystkich zdarzeniach mogących zakłócić dalszy udział </w:t>
      </w:r>
      <w:r w:rsidR="00614D41">
        <w:rPr>
          <w:rFonts w:asciiTheme="minorHAnsi" w:hAnsiTheme="minorHAnsi" w:cstheme="minorHAnsi"/>
          <w:sz w:val="22"/>
          <w:szCs w:val="22"/>
        </w:rPr>
        <w:br/>
      </w:r>
      <w:r w:rsidRPr="00285B43">
        <w:rPr>
          <w:rFonts w:asciiTheme="minorHAnsi" w:hAnsiTheme="minorHAnsi" w:cstheme="minorHAnsi"/>
          <w:sz w:val="22"/>
          <w:szCs w:val="22"/>
        </w:rPr>
        <w:t>w Projekcie (w tym o korzystaniu ze wsparcia w innych projektach),</w:t>
      </w:r>
    </w:p>
    <w:p w:rsidR="00F811FD" w:rsidRPr="00285B43" w:rsidRDefault="00F811FD" w:rsidP="006F1E65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 xml:space="preserve">Informowania i usprawiedliwiania nieobecności na </w:t>
      </w:r>
      <w:r w:rsidR="00A921F3">
        <w:rPr>
          <w:rFonts w:asciiTheme="minorHAnsi" w:hAnsiTheme="minorHAnsi" w:cstheme="minorHAnsi"/>
          <w:sz w:val="22"/>
          <w:szCs w:val="22"/>
        </w:rPr>
        <w:t>spotkaniach/</w:t>
      </w:r>
      <w:r w:rsidRPr="00285B43">
        <w:rPr>
          <w:rFonts w:asciiTheme="minorHAnsi" w:hAnsiTheme="minorHAnsi" w:cstheme="minorHAnsi"/>
          <w:sz w:val="22"/>
          <w:szCs w:val="22"/>
        </w:rPr>
        <w:t>zajęciach.</w:t>
      </w:r>
    </w:p>
    <w:p w:rsidR="00BA0BCC" w:rsidRDefault="00F811FD" w:rsidP="00BA0BCC">
      <w:pPr>
        <w:pStyle w:val="NormalnyWeb1"/>
        <w:numPr>
          <w:ilvl w:val="0"/>
          <w:numId w:val="18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Bieżącego informowania o zmianie swoich danych, w szczególności o zmianie statusu mającego wpływ na możliwość dalszego kwalifikowania Uczestnika.</w:t>
      </w:r>
    </w:p>
    <w:p w:rsidR="00DA6970" w:rsidRDefault="00F811FD" w:rsidP="00BA0BCC">
      <w:pPr>
        <w:pStyle w:val="NormalnyWeb1"/>
        <w:numPr>
          <w:ilvl w:val="0"/>
          <w:numId w:val="16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>Beneficjent zastrzega sobie prawo skreślenia Uczestnika Projektu z listy uczestników Projektu w przypadku naruszenia przez niego niniejszego Regulaminu.</w:t>
      </w:r>
      <w:r w:rsidR="00DA6970">
        <w:rPr>
          <w:rFonts w:asciiTheme="minorHAnsi" w:hAnsiTheme="minorHAnsi" w:cstheme="minorHAnsi"/>
          <w:sz w:val="22"/>
          <w:szCs w:val="22"/>
        </w:rPr>
        <w:t xml:space="preserve"> </w:t>
      </w:r>
      <w:r w:rsidR="00DA6970" w:rsidRPr="00DA6970">
        <w:rPr>
          <w:rFonts w:asciiTheme="minorHAnsi" w:hAnsiTheme="minorHAnsi" w:cstheme="minorHAnsi"/>
          <w:sz w:val="22"/>
          <w:szCs w:val="22"/>
        </w:rPr>
        <w:t xml:space="preserve">Decyzję o skreśleniu z listy uczestników/uczestniczek projektu podejmuje zespół projektowy złożony z przedstawicieli wnioskodawcy i partnera. </w:t>
      </w:r>
    </w:p>
    <w:p w:rsidR="00F811FD" w:rsidRDefault="00DA6970" w:rsidP="00A9353A">
      <w:pPr>
        <w:pStyle w:val="NormalnyWeb1"/>
        <w:numPr>
          <w:ilvl w:val="0"/>
          <w:numId w:val="16"/>
        </w:numPr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6970">
        <w:rPr>
          <w:rFonts w:asciiTheme="minorHAnsi" w:hAnsiTheme="minorHAnsi" w:cstheme="minorHAnsi"/>
          <w:sz w:val="22"/>
          <w:szCs w:val="22"/>
        </w:rPr>
        <w:t>Dopuszcza się możliwość czasowego zawieszenia realizacji IŚR w sytuacjach wystąpienia szczególnych okoliczności oraz możliwość kontynuowania IŚR po ich ustaniu. Okoliczności te rozpatrywane są indywidualnie przez personel projektu oraz nie stanowią katalogu zamkniętego</w:t>
      </w:r>
      <w:r>
        <w:t>.</w:t>
      </w:r>
    </w:p>
    <w:p w:rsidR="00A9353A" w:rsidRDefault="00A9353A" w:rsidP="00A9353A">
      <w:pPr>
        <w:pStyle w:val="NormalnyWeb1"/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53A" w:rsidRDefault="00A9353A" w:rsidP="00A9353A">
      <w:pPr>
        <w:pStyle w:val="NormalnyWeb1"/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53A" w:rsidRDefault="00A9353A" w:rsidP="00A9353A">
      <w:pPr>
        <w:pStyle w:val="NormalnyWeb1"/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53A" w:rsidRDefault="00A9353A" w:rsidP="00A9353A">
      <w:pPr>
        <w:pStyle w:val="NormalnyWeb1"/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53A" w:rsidRPr="00A9353A" w:rsidRDefault="00A9353A" w:rsidP="00A9353A">
      <w:pPr>
        <w:pStyle w:val="NormalnyWeb1"/>
        <w:spacing w:before="45" w:after="45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11FD" w:rsidRPr="00285B43" w:rsidRDefault="00F811FD" w:rsidP="00A41EE5">
      <w:pPr>
        <w:pStyle w:val="NormalnyWeb1"/>
        <w:spacing w:after="10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A41EE5" w:rsidRPr="00285B43">
        <w:rPr>
          <w:rFonts w:asciiTheme="minorHAnsi" w:hAnsiTheme="minorHAnsi" w:cstheme="minorHAnsi"/>
          <w:sz w:val="22"/>
          <w:szCs w:val="22"/>
        </w:rPr>
        <w:t>7</w:t>
      </w:r>
    </w:p>
    <w:p w:rsidR="00F811FD" w:rsidRPr="00285B43" w:rsidRDefault="00F811FD" w:rsidP="00A9353A">
      <w:pPr>
        <w:pStyle w:val="NormalnyWeb1"/>
        <w:spacing w:after="100" w:line="288" w:lineRule="auto"/>
        <w:ind w:left="409"/>
        <w:jc w:val="center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POSTANOWIENIA KOŃCOWE</w:t>
      </w:r>
    </w:p>
    <w:p w:rsidR="003C5776" w:rsidRPr="003C5776" w:rsidRDefault="00F811FD" w:rsidP="003C5776">
      <w:pPr>
        <w:pStyle w:val="Tekstpodstawowy"/>
        <w:numPr>
          <w:ilvl w:val="0"/>
          <w:numId w:val="4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776">
        <w:rPr>
          <w:rFonts w:asciiTheme="minorHAnsi" w:hAnsiTheme="minorHAnsi" w:cstheme="minorHAnsi"/>
          <w:sz w:val="22"/>
          <w:szCs w:val="22"/>
        </w:rPr>
        <w:t>Istnieje możliwość zmiany niniejszego regulaminu w przypadku, gdy będzie to wynikało ze zmian wprowadzonych do wniosku o dofinansowanie projektu, zmianę przepisów prawa lub warunków umowy, a także zlecenia wprowadzenia zmian ze strony instytucji uprawnionych do dokonania oceny i kontroli realizacji projektu.</w:t>
      </w:r>
      <w:r w:rsidR="003C5776" w:rsidRPr="003C57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776" w:rsidRPr="003C5776" w:rsidRDefault="003C5776" w:rsidP="003C5776">
      <w:pPr>
        <w:pStyle w:val="Tekstpodstawowy"/>
        <w:numPr>
          <w:ilvl w:val="0"/>
          <w:numId w:val="4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776">
        <w:rPr>
          <w:rFonts w:asciiTheme="minorHAnsi" w:hAnsiTheme="minorHAnsi" w:cstheme="minorHAnsi"/>
          <w:sz w:val="22"/>
          <w:szCs w:val="22"/>
        </w:rPr>
        <w:t xml:space="preserve">Ostateczna interpretacja Regulaminu należy do zespół projektowy złożony z przedstawicieli wnioskodawcy i partnera. </w:t>
      </w:r>
    </w:p>
    <w:p w:rsidR="008F4916" w:rsidRDefault="003C5776" w:rsidP="008F4916">
      <w:pPr>
        <w:pStyle w:val="Tekstpodstawowy"/>
        <w:numPr>
          <w:ilvl w:val="0"/>
          <w:numId w:val="4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776">
        <w:rPr>
          <w:rFonts w:asciiTheme="minorHAnsi" w:hAnsiTheme="minorHAnsi" w:cstheme="minorHAnsi"/>
          <w:sz w:val="22"/>
          <w:szCs w:val="22"/>
        </w:rPr>
        <w:t>Regulam</w:t>
      </w:r>
      <w:r>
        <w:rPr>
          <w:rFonts w:asciiTheme="minorHAnsi" w:hAnsiTheme="minorHAnsi" w:cstheme="minorHAnsi"/>
          <w:sz w:val="22"/>
          <w:szCs w:val="22"/>
        </w:rPr>
        <w:t>in wchodzi w życie z dniem 01.10.2022</w:t>
      </w:r>
      <w:r w:rsidRPr="003C577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811FD" w:rsidRDefault="00F811FD" w:rsidP="008F4916">
      <w:pPr>
        <w:pStyle w:val="Tekstpodstawowy"/>
        <w:numPr>
          <w:ilvl w:val="0"/>
          <w:numId w:val="4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16">
        <w:rPr>
          <w:rFonts w:asciiTheme="minorHAnsi" w:hAnsiTheme="minorHAnsi" w:cstheme="minorHAnsi"/>
          <w:sz w:val="22"/>
          <w:szCs w:val="22"/>
        </w:rPr>
        <w:t>Poniższe załączniki stanowią integralną część Regulaminu.</w:t>
      </w:r>
    </w:p>
    <w:p w:rsidR="00F869E3" w:rsidRPr="00A9353A" w:rsidRDefault="00F869E3" w:rsidP="008F4916">
      <w:pPr>
        <w:pStyle w:val="Tekstpodstawowy"/>
        <w:numPr>
          <w:ilvl w:val="0"/>
          <w:numId w:val="41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53A">
        <w:rPr>
          <w:rFonts w:asciiTheme="minorHAnsi" w:hAnsiTheme="minorHAnsi" w:cstheme="minorHAnsi"/>
          <w:sz w:val="22"/>
          <w:szCs w:val="22"/>
        </w:rPr>
        <w:t xml:space="preserve">Szczegółowe zasady realizacji poszczególnych form </w:t>
      </w:r>
      <w:proofErr w:type="spellStart"/>
      <w:r w:rsidRPr="00A9353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A9353A">
        <w:rPr>
          <w:rFonts w:asciiTheme="minorHAnsi" w:hAnsiTheme="minorHAnsi" w:cstheme="minorHAnsi"/>
          <w:sz w:val="22"/>
          <w:szCs w:val="22"/>
        </w:rPr>
        <w:t xml:space="preserve"> dostępne są w siedzibie realizatora Proje</w:t>
      </w:r>
      <w:r w:rsidR="00A9353A" w:rsidRPr="00A9353A">
        <w:rPr>
          <w:rFonts w:asciiTheme="minorHAnsi" w:hAnsiTheme="minorHAnsi" w:cstheme="minorHAnsi"/>
          <w:sz w:val="22"/>
          <w:szCs w:val="22"/>
        </w:rPr>
        <w:t>ktu ul</w:t>
      </w:r>
      <w:r w:rsidRPr="00A9353A">
        <w:rPr>
          <w:rFonts w:asciiTheme="minorHAnsi" w:hAnsiTheme="minorHAnsi" w:cstheme="minorHAnsi"/>
          <w:sz w:val="22"/>
          <w:szCs w:val="22"/>
        </w:rPr>
        <w:t xml:space="preserve">. Jagiellońska </w:t>
      </w:r>
      <w:r w:rsidR="00A9353A" w:rsidRPr="00A9353A">
        <w:rPr>
          <w:rFonts w:asciiTheme="minorHAnsi" w:hAnsiTheme="minorHAnsi" w:cstheme="minorHAnsi"/>
          <w:sz w:val="22"/>
          <w:szCs w:val="22"/>
        </w:rPr>
        <w:t>11, Gdańsk.</w:t>
      </w:r>
    </w:p>
    <w:p w:rsidR="00F811FD" w:rsidRDefault="00F811FD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41874" w:rsidRDefault="00741874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41874" w:rsidRDefault="00741874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41874" w:rsidRDefault="00741874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9353A" w:rsidRDefault="00A9353A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9353A" w:rsidRDefault="00A9353A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9353A" w:rsidRDefault="00A9353A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9353A" w:rsidRDefault="00A9353A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41874" w:rsidRPr="00285B43" w:rsidRDefault="00741874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F811FD" w:rsidRPr="00285B43" w:rsidRDefault="00F811FD" w:rsidP="006F1E65">
      <w:pPr>
        <w:pStyle w:val="Tekstpodstawowy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color w:val="000000"/>
          <w:sz w:val="22"/>
          <w:szCs w:val="22"/>
          <w:u w:val="single"/>
        </w:rPr>
        <w:t>Załączniki:</w:t>
      </w:r>
    </w:p>
    <w:p w:rsidR="00F811FD" w:rsidRPr="00285B43" w:rsidRDefault="008F4916" w:rsidP="00436198">
      <w:pPr>
        <w:pStyle w:val="Tekstpodstawowy"/>
        <w:numPr>
          <w:ilvl w:val="0"/>
          <w:numId w:val="23"/>
        </w:numPr>
        <w:tabs>
          <w:tab w:val="clear" w:pos="707"/>
          <w:tab w:val="left" w:pos="142"/>
        </w:tabs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zgłoszeniowy</w:t>
      </w:r>
    </w:p>
    <w:p w:rsidR="00B16124" w:rsidRDefault="00F811FD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B43">
        <w:rPr>
          <w:rFonts w:asciiTheme="minorHAnsi" w:hAnsiTheme="minorHAnsi" w:cstheme="minorHAnsi"/>
          <w:sz w:val="22"/>
          <w:szCs w:val="22"/>
        </w:rPr>
        <w:t>Dek</w:t>
      </w:r>
      <w:r w:rsidR="00465826" w:rsidRPr="00285B43">
        <w:rPr>
          <w:rFonts w:asciiTheme="minorHAnsi" w:hAnsiTheme="minorHAnsi" w:cstheme="minorHAnsi"/>
          <w:sz w:val="22"/>
          <w:szCs w:val="22"/>
        </w:rPr>
        <w:t>laracja uczestnictwa</w:t>
      </w:r>
      <w:bookmarkStart w:id="0" w:name="_GoBack"/>
      <w:bookmarkEnd w:id="0"/>
    </w:p>
    <w:p w:rsidR="00436198" w:rsidRDefault="008F4916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198">
        <w:rPr>
          <w:rFonts w:asciiTheme="minorHAnsi" w:hAnsiTheme="minorHAnsi" w:cstheme="minorHAnsi"/>
          <w:sz w:val="22"/>
          <w:szCs w:val="22"/>
        </w:rPr>
        <w:t>Oświadczenie uczestnika/uczestniczki o wyrażeniu zgody na pr</w:t>
      </w:r>
      <w:r w:rsidR="00436198">
        <w:rPr>
          <w:rFonts w:asciiTheme="minorHAnsi" w:hAnsiTheme="minorHAnsi" w:cstheme="minorHAnsi"/>
          <w:sz w:val="22"/>
          <w:szCs w:val="22"/>
        </w:rPr>
        <w:t>zetwarzanie danych osobowych</w:t>
      </w:r>
    </w:p>
    <w:p w:rsidR="00436198" w:rsidRDefault="008F4916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198">
        <w:rPr>
          <w:rFonts w:asciiTheme="minorHAnsi" w:hAnsiTheme="minorHAnsi" w:cstheme="minorHAnsi"/>
          <w:sz w:val="22"/>
          <w:szCs w:val="22"/>
        </w:rPr>
        <w:t>Oświadczenie uczestnika/uczestniczki o wyrażeniu zgody na pr</w:t>
      </w:r>
      <w:r w:rsidR="00436198">
        <w:rPr>
          <w:rFonts w:asciiTheme="minorHAnsi" w:hAnsiTheme="minorHAnsi" w:cstheme="minorHAnsi"/>
          <w:sz w:val="22"/>
          <w:szCs w:val="22"/>
        </w:rPr>
        <w:t>zetwarzanie danych osobowych</w:t>
      </w:r>
    </w:p>
    <w:p w:rsidR="00436198" w:rsidRDefault="008F4916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198">
        <w:rPr>
          <w:rFonts w:asciiTheme="minorHAnsi" w:hAnsiTheme="minorHAnsi" w:cstheme="minorHAnsi"/>
          <w:sz w:val="22"/>
          <w:szCs w:val="22"/>
        </w:rPr>
        <w:t xml:space="preserve">Oświadczenie uczestnika/uczestniczki o wyrażeniu zgody na wykorzystanie wizerunku </w:t>
      </w:r>
    </w:p>
    <w:p w:rsidR="00436198" w:rsidRPr="00A9353A" w:rsidRDefault="008F4916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53A">
        <w:rPr>
          <w:rFonts w:asciiTheme="minorHAnsi" w:hAnsiTheme="minorHAnsi" w:cstheme="minorHAnsi"/>
          <w:sz w:val="22"/>
          <w:szCs w:val="22"/>
        </w:rPr>
        <w:t xml:space="preserve">Indywidualna Ścieżka Reintegracji </w:t>
      </w:r>
    </w:p>
    <w:p w:rsidR="00436198" w:rsidRPr="00A9353A" w:rsidRDefault="000451F5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53A">
        <w:rPr>
          <w:rFonts w:asciiTheme="minorHAnsi" w:hAnsiTheme="minorHAnsi" w:cstheme="minorHAnsi"/>
          <w:sz w:val="22"/>
          <w:szCs w:val="22"/>
        </w:rPr>
        <w:t>Kontakt trójstronny</w:t>
      </w:r>
      <w:r w:rsidR="00A9353A" w:rsidRPr="00A9353A">
        <w:rPr>
          <w:rFonts w:asciiTheme="minorHAnsi" w:hAnsiTheme="minorHAnsi" w:cstheme="minorHAnsi"/>
          <w:sz w:val="22"/>
          <w:szCs w:val="22"/>
        </w:rPr>
        <w:t xml:space="preserve"> – dostępny przy kwalifikowaniu do </w:t>
      </w:r>
      <w:proofErr w:type="spellStart"/>
      <w:r w:rsidR="00A9353A" w:rsidRPr="00A9353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="00A9353A" w:rsidRPr="00A9353A">
        <w:rPr>
          <w:rFonts w:asciiTheme="minorHAnsi" w:hAnsiTheme="minorHAnsi" w:cstheme="minorHAnsi"/>
          <w:sz w:val="22"/>
          <w:szCs w:val="22"/>
        </w:rPr>
        <w:t xml:space="preserve"> w usłudze </w:t>
      </w:r>
      <w:proofErr w:type="spellStart"/>
      <w:r w:rsidR="00A9353A" w:rsidRPr="00A9353A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</w:p>
    <w:p w:rsidR="000451F5" w:rsidRPr="00A9353A" w:rsidRDefault="000451F5" w:rsidP="006F1E65">
      <w:pPr>
        <w:pStyle w:val="Tekstpodstawowy"/>
        <w:numPr>
          <w:ilvl w:val="0"/>
          <w:numId w:val="23"/>
        </w:numPr>
        <w:tabs>
          <w:tab w:val="left" w:pos="70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53A">
        <w:rPr>
          <w:rFonts w:asciiTheme="minorHAnsi" w:hAnsiTheme="minorHAnsi" w:cstheme="minorHAnsi"/>
          <w:sz w:val="22"/>
          <w:szCs w:val="22"/>
        </w:rPr>
        <w:t xml:space="preserve"> Regulamin mieszkań wspomaganych </w:t>
      </w:r>
      <w:r w:rsidR="00A9353A" w:rsidRPr="00A9353A">
        <w:rPr>
          <w:rFonts w:asciiTheme="minorHAnsi" w:hAnsiTheme="minorHAnsi" w:cstheme="minorHAnsi"/>
          <w:sz w:val="22"/>
          <w:szCs w:val="22"/>
        </w:rPr>
        <w:t xml:space="preserve"> - dostępny przy kwalifikowaniu do </w:t>
      </w:r>
      <w:proofErr w:type="spellStart"/>
      <w:r w:rsidR="00A9353A" w:rsidRPr="00A9353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="00A9353A" w:rsidRPr="00A9353A">
        <w:rPr>
          <w:rFonts w:asciiTheme="minorHAnsi" w:hAnsiTheme="minorHAnsi" w:cstheme="minorHAnsi"/>
          <w:sz w:val="22"/>
          <w:szCs w:val="22"/>
        </w:rPr>
        <w:t xml:space="preserve"> </w:t>
      </w:r>
      <w:r w:rsidR="00A9353A" w:rsidRPr="00A9353A">
        <w:rPr>
          <w:rFonts w:asciiTheme="minorHAnsi" w:hAnsiTheme="minorHAnsi" w:cstheme="minorHAnsi"/>
          <w:sz w:val="22"/>
          <w:szCs w:val="22"/>
        </w:rPr>
        <w:br/>
        <w:t xml:space="preserve">w treningach usamodzielniających oraz </w:t>
      </w:r>
      <w:proofErr w:type="spellStart"/>
      <w:r w:rsidR="00A9353A" w:rsidRPr="00A9353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="00A9353A" w:rsidRPr="00A9353A">
        <w:rPr>
          <w:rFonts w:asciiTheme="minorHAnsi" w:hAnsiTheme="minorHAnsi" w:cstheme="minorHAnsi"/>
          <w:sz w:val="22"/>
          <w:szCs w:val="22"/>
        </w:rPr>
        <w:t xml:space="preserve"> w zamieszkaniu w mieszkaniach wspomaganych</w:t>
      </w:r>
    </w:p>
    <w:p w:rsidR="00B32714" w:rsidRPr="00436198" w:rsidRDefault="00B32714" w:rsidP="006F1E6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32714" w:rsidRPr="00436198" w:rsidSect="007F3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EA" w:rsidRDefault="00AA45EA">
      <w:r>
        <w:separator/>
      </w:r>
    </w:p>
  </w:endnote>
  <w:endnote w:type="continuationSeparator" w:id="0">
    <w:p w:rsidR="00AA45EA" w:rsidRDefault="00AA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65" w:rsidRDefault="006F1E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FD" w:rsidRDefault="00F811FD">
    <w:pPr>
      <w:pStyle w:val="Stopka"/>
    </w:pPr>
  </w:p>
  <w:p w:rsidR="006F1E65" w:rsidRPr="00E401F2" w:rsidRDefault="006F1E65" w:rsidP="006F1E65">
    <w:pPr>
      <w:jc w:val="center"/>
      <w:rPr>
        <w:rFonts w:ascii="Calibri" w:hAnsi="Calibri"/>
        <w:sz w:val="20"/>
        <w:szCs w:val="20"/>
      </w:rPr>
    </w:pPr>
    <w:r w:rsidRPr="006F1E65">
      <w:rPr>
        <w:noProof/>
      </w:rPr>
      <w:drawing>
        <wp:anchor distT="0" distB="0" distL="114300" distR="114300" simplePos="0" relativeHeight="2516771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9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E65">
      <w:rPr>
        <w:noProof/>
      </w:rPr>
      <w:drawing>
        <wp:anchor distT="0" distB="0" distL="114300" distR="114300" simplePos="0" relativeHeight="25167513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8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E65">
      <w:rPr>
        <w:noProof/>
      </w:rPr>
      <w:drawing>
        <wp:anchor distT="0" distB="0" distL="114300" distR="114300" simplePos="0" relativeHeight="2516730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7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E65">
      <w:rPr>
        <w:noProof/>
      </w:rPr>
      <w:drawing>
        <wp:anchor distT="0" distB="0" distL="114300" distR="114300" simplePos="0" relativeHeight="2516710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6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E65">
      <w:rPr>
        <w:noProof/>
      </w:rPr>
      <w:drawing>
        <wp:anchor distT="0" distB="0" distL="114300" distR="114300" simplePos="0" relativeHeight="2516689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E65">
      <w:rPr>
        <w:noProof/>
      </w:rPr>
      <w:drawing>
        <wp:anchor distT="0" distB="0" distL="114300" distR="114300" simplePos="0" relativeHeight="2516669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4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1E65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3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401F2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E401F2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F811FD" w:rsidRDefault="006F1E65" w:rsidP="006F1E65">
    <w:pPr>
      <w:tabs>
        <w:tab w:val="left" w:pos="3945"/>
      </w:tabs>
    </w:pPr>
    <w:r w:rsidRPr="006F1E65">
      <w:rPr>
        <w:noProof/>
      </w:rPr>
      <w:drawing>
        <wp:anchor distT="0" distB="0" distL="114300" distR="114300" simplePos="0" relativeHeight="25167923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10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8" w:rsidRPr="00B01F08" w:rsidRDefault="0033610B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2.1pt;margin-top:9.25pt;width:423.4pt;height:32.3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" strokecolor="white [3212]">
          <v:textbox style="mso-fit-shape-to-text:t">
            <w:txbxContent>
              <w:p w:rsidR="00E06918" w:rsidRPr="00E401F2" w:rsidRDefault="00E06918" w:rsidP="008B55DC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E401F2">
                  <w:rPr>
                    <w:rFonts w:ascii="Calibri" w:hAnsi="Calibri"/>
                    <w:color w:val="000000"/>
                    <w:sz w:val="20"/>
                    <w:szCs w:val="20"/>
                  </w:rPr>
                  <w:t xml:space="preserve">Projekt współfinansowany z Europejskiego Funduszu Społecznego </w:t>
                </w:r>
                <w:r w:rsidRPr="00E401F2">
                  <w:rPr>
                    <w:rFonts w:ascii="Calibri" w:hAnsi="Calibri"/>
                    <w:color w:val="000000"/>
                    <w:sz w:val="20"/>
                    <w:szCs w:val="20"/>
                  </w:rPr>
                  <w:br/>
                  <w:t>w ramach Regionalnego Programu Operacyjnego Województwa Pomorskiego na lata 2014-2020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49.95pt;margin-top:-5.7pt;width:553.4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AmZzkM2AgAAdAQAAA4AAAAAAAAAAAAA&#10;AAAALgIAAGRycy9lMm9Eb2MueG1sUEsBAi0AFAAGAAgAAAAhADn2pvXeAAAADAEAAA8AAAAAAAAA&#10;AAAAAAAAkAQAAGRycy9kb3ducmV2LnhtbFBLBQYAAAAABAAEAPMAAACbBQAAAAA=&#10;" strokecolor="black [3213]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EA" w:rsidRDefault="00AA45EA">
      <w:r>
        <w:separator/>
      </w:r>
    </w:p>
  </w:footnote>
  <w:footnote w:type="continuationSeparator" w:id="0">
    <w:p w:rsidR="00AA45EA" w:rsidRDefault="00AA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65" w:rsidRDefault="006F1E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65" w:rsidRDefault="006F1E65">
    <w:pPr>
      <w:pStyle w:val="Nagwek"/>
    </w:pPr>
    <w:r w:rsidRPr="006F1E65"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23735" cy="759460"/>
          <wp:effectExtent l="0" t="0" r="5715" b="2540"/>
          <wp:wrapNone/>
          <wp:docPr id="2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8" w:rsidRDefault="00E0691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2A4FE7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63306CC"/>
    <w:multiLevelType w:val="hybridMultilevel"/>
    <w:tmpl w:val="C83A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035DD"/>
    <w:multiLevelType w:val="hybridMultilevel"/>
    <w:tmpl w:val="8E0A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A580FD6"/>
    <w:multiLevelType w:val="hybridMultilevel"/>
    <w:tmpl w:val="53D22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C36EA"/>
    <w:multiLevelType w:val="hybridMultilevel"/>
    <w:tmpl w:val="0D3A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F1706"/>
    <w:multiLevelType w:val="hybridMultilevel"/>
    <w:tmpl w:val="8696CA06"/>
    <w:lvl w:ilvl="0" w:tplc="9A74F00C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4">
    <w:nsid w:val="2F051A78"/>
    <w:multiLevelType w:val="hybridMultilevel"/>
    <w:tmpl w:val="1BA849EA"/>
    <w:lvl w:ilvl="0" w:tplc="6C2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595DBF"/>
    <w:multiLevelType w:val="hybridMultilevel"/>
    <w:tmpl w:val="453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93CCC"/>
    <w:multiLevelType w:val="hybridMultilevel"/>
    <w:tmpl w:val="E89A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627EF"/>
    <w:multiLevelType w:val="hybridMultilevel"/>
    <w:tmpl w:val="167E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2">
    <w:nsid w:val="5A6D3EBC"/>
    <w:multiLevelType w:val="hybridMultilevel"/>
    <w:tmpl w:val="B326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0019D"/>
    <w:multiLevelType w:val="hybridMultilevel"/>
    <w:tmpl w:val="3AA4F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C4167"/>
    <w:multiLevelType w:val="hybridMultilevel"/>
    <w:tmpl w:val="526C75A2"/>
    <w:lvl w:ilvl="0" w:tplc="7EA4C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D33EB9"/>
    <w:multiLevelType w:val="hybridMultilevel"/>
    <w:tmpl w:val="209C5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B2F14CE"/>
    <w:multiLevelType w:val="hybridMultilevel"/>
    <w:tmpl w:val="232842D6"/>
    <w:lvl w:ilvl="0" w:tplc="E2C07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E2865"/>
    <w:multiLevelType w:val="hybridMultilevel"/>
    <w:tmpl w:val="A6B8616C"/>
    <w:lvl w:ilvl="0" w:tplc="2206A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3D3402"/>
    <w:multiLevelType w:val="hybridMultilevel"/>
    <w:tmpl w:val="153276C2"/>
    <w:lvl w:ilvl="0" w:tplc="1A101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FC53B2"/>
    <w:multiLevelType w:val="hybridMultilevel"/>
    <w:tmpl w:val="9CCA8ECC"/>
    <w:lvl w:ilvl="0" w:tplc="9BDCE97C">
      <w:start w:val="1"/>
      <w:numFmt w:val="upperRoman"/>
      <w:lvlText w:val="%1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6"/>
  </w:num>
  <w:num w:numId="3">
    <w:abstractNumId w:val="34"/>
  </w:num>
  <w:num w:numId="4">
    <w:abstractNumId w:val="26"/>
  </w:num>
  <w:num w:numId="5">
    <w:abstractNumId w:val="22"/>
  </w:num>
  <w:num w:numId="6">
    <w:abstractNumId w:val="28"/>
  </w:num>
  <w:num w:numId="7">
    <w:abstractNumId w:val="21"/>
  </w:num>
  <w:num w:numId="8">
    <w:abstractNumId w:val="25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7"/>
  </w:num>
  <w:num w:numId="25">
    <w:abstractNumId w:val="33"/>
  </w:num>
  <w:num w:numId="26">
    <w:abstractNumId w:val="18"/>
  </w:num>
  <w:num w:numId="27">
    <w:abstractNumId w:val="36"/>
  </w:num>
  <w:num w:numId="28">
    <w:abstractNumId w:val="17"/>
  </w:num>
  <w:num w:numId="29">
    <w:abstractNumId w:val="30"/>
  </w:num>
  <w:num w:numId="30">
    <w:abstractNumId w:val="29"/>
  </w:num>
  <w:num w:numId="31">
    <w:abstractNumId w:val="24"/>
  </w:num>
  <w:num w:numId="32">
    <w:abstractNumId w:val="39"/>
  </w:num>
  <w:num w:numId="33">
    <w:abstractNumId w:val="20"/>
  </w:num>
  <w:num w:numId="34">
    <w:abstractNumId w:val="38"/>
  </w:num>
  <w:num w:numId="35">
    <w:abstractNumId w:val="35"/>
  </w:num>
  <w:num w:numId="36">
    <w:abstractNumId w:val="32"/>
  </w:num>
  <w:num w:numId="37">
    <w:abstractNumId w:val="40"/>
  </w:num>
  <w:num w:numId="38">
    <w:abstractNumId w:val="14"/>
  </w:num>
  <w:num w:numId="39">
    <w:abstractNumId w:val="15"/>
  </w:num>
  <w:num w:numId="40">
    <w:abstractNumId w:val="3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4496"/>
    <w:rsid w:val="000132C6"/>
    <w:rsid w:val="000328AE"/>
    <w:rsid w:val="0003760F"/>
    <w:rsid w:val="00042D42"/>
    <w:rsid w:val="000451F5"/>
    <w:rsid w:val="00061F20"/>
    <w:rsid w:val="000800FC"/>
    <w:rsid w:val="000807E2"/>
    <w:rsid w:val="00080D83"/>
    <w:rsid w:val="00082AC6"/>
    <w:rsid w:val="000977E3"/>
    <w:rsid w:val="000D283E"/>
    <w:rsid w:val="000D5DDC"/>
    <w:rsid w:val="000E2C58"/>
    <w:rsid w:val="00124D4A"/>
    <w:rsid w:val="00127782"/>
    <w:rsid w:val="00130B23"/>
    <w:rsid w:val="0018682F"/>
    <w:rsid w:val="001915DE"/>
    <w:rsid w:val="001A4B73"/>
    <w:rsid w:val="001B210F"/>
    <w:rsid w:val="001F255E"/>
    <w:rsid w:val="0020799F"/>
    <w:rsid w:val="00240058"/>
    <w:rsid w:val="00241C1F"/>
    <w:rsid w:val="002425AE"/>
    <w:rsid w:val="00242CF4"/>
    <w:rsid w:val="0025389E"/>
    <w:rsid w:val="00253BF0"/>
    <w:rsid w:val="00255C66"/>
    <w:rsid w:val="002808C5"/>
    <w:rsid w:val="00285B43"/>
    <w:rsid w:val="002C4974"/>
    <w:rsid w:val="002C6347"/>
    <w:rsid w:val="002E60C9"/>
    <w:rsid w:val="00320AAC"/>
    <w:rsid w:val="00325198"/>
    <w:rsid w:val="00330534"/>
    <w:rsid w:val="00333A62"/>
    <w:rsid w:val="0033610B"/>
    <w:rsid w:val="003475A7"/>
    <w:rsid w:val="00352D54"/>
    <w:rsid w:val="0035482A"/>
    <w:rsid w:val="00360B6B"/>
    <w:rsid w:val="003619F2"/>
    <w:rsid w:val="00364790"/>
    <w:rsid w:val="00365820"/>
    <w:rsid w:val="00387F37"/>
    <w:rsid w:val="003C554F"/>
    <w:rsid w:val="003C5776"/>
    <w:rsid w:val="00401286"/>
    <w:rsid w:val="0040149C"/>
    <w:rsid w:val="00414478"/>
    <w:rsid w:val="00414E30"/>
    <w:rsid w:val="0042676D"/>
    <w:rsid w:val="00434A08"/>
    <w:rsid w:val="00436198"/>
    <w:rsid w:val="00465826"/>
    <w:rsid w:val="00480634"/>
    <w:rsid w:val="004861BD"/>
    <w:rsid w:val="00492BD3"/>
    <w:rsid w:val="004A7608"/>
    <w:rsid w:val="004B70BD"/>
    <w:rsid w:val="0052111D"/>
    <w:rsid w:val="005633A3"/>
    <w:rsid w:val="005760A9"/>
    <w:rsid w:val="005855F7"/>
    <w:rsid w:val="00594464"/>
    <w:rsid w:val="00595F4E"/>
    <w:rsid w:val="005A56F8"/>
    <w:rsid w:val="005C2AB7"/>
    <w:rsid w:val="005F5BF7"/>
    <w:rsid w:val="00600D86"/>
    <w:rsid w:val="00602C5F"/>
    <w:rsid w:val="00607A9B"/>
    <w:rsid w:val="00614D41"/>
    <w:rsid w:val="00622781"/>
    <w:rsid w:val="00640BFF"/>
    <w:rsid w:val="00654F1E"/>
    <w:rsid w:val="006568F8"/>
    <w:rsid w:val="00662D58"/>
    <w:rsid w:val="00674496"/>
    <w:rsid w:val="00690A99"/>
    <w:rsid w:val="0069621B"/>
    <w:rsid w:val="006A131A"/>
    <w:rsid w:val="006B4C69"/>
    <w:rsid w:val="006D2B58"/>
    <w:rsid w:val="006F1E65"/>
    <w:rsid w:val="006F209E"/>
    <w:rsid w:val="00727F94"/>
    <w:rsid w:val="007337EB"/>
    <w:rsid w:val="00741073"/>
    <w:rsid w:val="00741874"/>
    <w:rsid w:val="00745D18"/>
    <w:rsid w:val="00776530"/>
    <w:rsid w:val="00791E8E"/>
    <w:rsid w:val="007A0109"/>
    <w:rsid w:val="007B2500"/>
    <w:rsid w:val="007C2D41"/>
    <w:rsid w:val="007C3E65"/>
    <w:rsid w:val="007D61D6"/>
    <w:rsid w:val="007E1B19"/>
    <w:rsid w:val="007F3623"/>
    <w:rsid w:val="00813B78"/>
    <w:rsid w:val="00827311"/>
    <w:rsid w:val="00834BB4"/>
    <w:rsid w:val="00835187"/>
    <w:rsid w:val="00877CE5"/>
    <w:rsid w:val="008945D9"/>
    <w:rsid w:val="008B55DC"/>
    <w:rsid w:val="008D28B2"/>
    <w:rsid w:val="008D586B"/>
    <w:rsid w:val="008E17C5"/>
    <w:rsid w:val="008F2952"/>
    <w:rsid w:val="008F4916"/>
    <w:rsid w:val="00907106"/>
    <w:rsid w:val="00922BB8"/>
    <w:rsid w:val="009306B4"/>
    <w:rsid w:val="00935784"/>
    <w:rsid w:val="0098021D"/>
    <w:rsid w:val="009A174D"/>
    <w:rsid w:val="009D71C1"/>
    <w:rsid w:val="009F2CF0"/>
    <w:rsid w:val="00A03AE8"/>
    <w:rsid w:val="00A04690"/>
    <w:rsid w:val="00A0698A"/>
    <w:rsid w:val="00A300E9"/>
    <w:rsid w:val="00A349F9"/>
    <w:rsid w:val="00A40DD3"/>
    <w:rsid w:val="00A41EE5"/>
    <w:rsid w:val="00A80D85"/>
    <w:rsid w:val="00A8311B"/>
    <w:rsid w:val="00A921F3"/>
    <w:rsid w:val="00A9353A"/>
    <w:rsid w:val="00AA0A5A"/>
    <w:rsid w:val="00AA45EA"/>
    <w:rsid w:val="00AB7BE8"/>
    <w:rsid w:val="00AF1048"/>
    <w:rsid w:val="00AF1882"/>
    <w:rsid w:val="00AF6CEE"/>
    <w:rsid w:val="00B01F08"/>
    <w:rsid w:val="00B10755"/>
    <w:rsid w:val="00B1337D"/>
    <w:rsid w:val="00B16124"/>
    <w:rsid w:val="00B16E8F"/>
    <w:rsid w:val="00B227C6"/>
    <w:rsid w:val="00B30401"/>
    <w:rsid w:val="00B32714"/>
    <w:rsid w:val="00B6637D"/>
    <w:rsid w:val="00B7516E"/>
    <w:rsid w:val="00BA0BCC"/>
    <w:rsid w:val="00BA3040"/>
    <w:rsid w:val="00BB76D0"/>
    <w:rsid w:val="00BC1EBF"/>
    <w:rsid w:val="00BC363C"/>
    <w:rsid w:val="00BC6ED2"/>
    <w:rsid w:val="00BE34D3"/>
    <w:rsid w:val="00C2399E"/>
    <w:rsid w:val="00C274C2"/>
    <w:rsid w:val="00C62C24"/>
    <w:rsid w:val="00C635B6"/>
    <w:rsid w:val="00C64766"/>
    <w:rsid w:val="00CA252B"/>
    <w:rsid w:val="00CC3B39"/>
    <w:rsid w:val="00CC5189"/>
    <w:rsid w:val="00CE005B"/>
    <w:rsid w:val="00CF5F2A"/>
    <w:rsid w:val="00D0361A"/>
    <w:rsid w:val="00D20F81"/>
    <w:rsid w:val="00D30ADD"/>
    <w:rsid w:val="00D43A0D"/>
    <w:rsid w:val="00D447DA"/>
    <w:rsid w:val="00D46867"/>
    <w:rsid w:val="00D526F3"/>
    <w:rsid w:val="00D64DB5"/>
    <w:rsid w:val="00DA36E1"/>
    <w:rsid w:val="00DA6970"/>
    <w:rsid w:val="00DA6C42"/>
    <w:rsid w:val="00DC733E"/>
    <w:rsid w:val="00DF57BE"/>
    <w:rsid w:val="00E06500"/>
    <w:rsid w:val="00E06918"/>
    <w:rsid w:val="00E16F39"/>
    <w:rsid w:val="00E3483F"/>
    <w:rsid w:val="00E401F2"/>
    <w:rsid w:val="00E415DF"/>
    <w:rsid w:val="00E54776"/>
    <w:rsid w:val="00E57060"/>
    <w:rsid w:val="00E67D55"/>
    <w:rsid w:val="00E87616"/>
    <w:rsid w:val="00E928EC"/>
    <w:rsid w:val="00EA5C16"/>
    <w:rsid w:val="00EA6843"/>
    <w:rsid w:val="00EB5EB6"/>
    <w:rsid w:val="00EE692E"/>
    <w:rsid w:val="00EF000D"/>
    <w:rsid w:val="00EF0280"/>
    <w:rsid w:val="00F337D6"/>
    <w:rsid w:val="00F545A3"/>
    <w:rsid w:val="00F811FD"/>
    <w:rsid w:val="00F869E3"/>
    <w:rsid w:val="00FB37B3"/>
    <w:rsid w:val="00FB5706"/>
    <w:rsid w:val="00FB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4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RZYPISKI,Tekst przypisu,o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F811F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811FD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11FD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F811FD"/>
    <w:pPr>
      <w:widowControl w:val="0"/>
      <w:suppressAutoHyphens/>
      <w:spacing w:before="100" w:after="119"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F5BF7"/>
    <w:pPr>
      <w:spacing w:before="100" w:beforeAutospacing="1" w:after="119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styleId="Hipercze">
    <w:name w:val="Hyperlink"/>
    <w:rsid w:val="00F811F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811FD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11FD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F811FD"/>
    <w:pPr>
      <w:widowControl w:val="0"/>
      <w:suppressAutoHyphens/>
      <w:spacing w:before="100" w:after="119"/>
    </w:pPr>
    <w:rPr>
      <w:rFonts w:ascii="Times New Roman" w:eastAsia="SimSun" w:hAnsi="Times New Roman" w:cs="Lucida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gda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2BED-2D72-4B41-9B21-8C01A679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141</TotalTime>
  <Pages>6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s.kobialka</cp:lastModifiedBy>
  <cp:revision>58</cp:revision>
  <cp:lastPrinted>2018-02-13T09:38:00Z</cp:lastPrinted>
  <dcterms:created xsi:type="dcterms:W3CDTF">2018-01-24T09:35:00Z</dcterms:created>
  <dcterms:modified xsi:type="dcterms:W3CDTF">2022-10-24T07:50:00Z</dcterms:modified>
</cp:coreProperties>
</file>