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79" w:rsidRPr="004A0779" w:rsidRDefault="004A0779" w:rsidP="004A0779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Zamienny załącznik nr 8 do SIWZ</w:t>
      </w: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0779">
        <w:rPr>
          <w:rFonts w:ascii="Times New Roman" w:hAnsi="Times New Roman" w:cs="Times New Roman"/>
          <w:sz w:val="20"/>
          <w:szCs w:val="20"/>
        </w:rPr>
        <w:t>SZCZEGÓŁOWY OPIS PRZEDMIOTU ZAMÓWIENIA</w:t>
      </w: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Część I</w:t>
      </w: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Laser terapeutyczny wysokoenergetyczny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Laser terapeutyczny wysokoenergetyczny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Laser terapeutyczny o długości fali 1064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i mocy min. 8 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Wielkość wiązki (+/-5%) 1,70cm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(odstęp 1 cm), 30cm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(aplikator stożkowy)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Źródło wiązki: dioda laserowa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GaAIAs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Praca w trybie ciągłym, impulsowym i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hiperpulsacyjnym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(10 000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Ciekłokrystaliczny ekran dotykowy o przekątnej 5,9”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tworzenia programów terapeutycznych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Możliwość pełnej modyfikacji parametrów zabiegu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Regulacja częstotliwości przemiatania i cyklu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Elektroniczny </w:t>
            </w:r>
            <w:proofErr w:type="spellStart"/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timer</w:t>
            </w:r>
            <w:proofErr w:type="spellEnd"/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zabiegowy,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Moduł: T.E.C. – szeroka możliwość modyfikacji parametrów i terapia z dużą mocą bez przegrzania tkanek.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Moduł: M.P.P. – (Multi </w:t>
            </w:r>
            <w:proofErr w:type="spellStart"/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Parameteres</w:t>
            </w:r>
            <w:proofErr w:type="spellEnd"/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</w:t>
            </w:r>
            <w:proofErr w:type="spellStart"/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Protocols</w:t>
            </w:r>
            <w:proofErr w:type="spellEnd"/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) programy terapeutyczne dobierające inteligentnie moc wiązki lasera w zależności od wieku, schorzenia i odległości od skóry pacjenta.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Moduł: S.P.S. (</w:t>
            </w:r>
            <w:proofErr w:type="spellStart"/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Scanner</w:t>
            </w:r>
            <w:proofErr w:type="spellEnd"/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 xml:space="preserve"> Point </w:t>
            </w:r>
            <w:proofErr w:type="spellStart"/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Scanner</w:t>
            </w:r>
            <w:proofErr w:type="spellEnd"/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) zapewnia bardziej efektywną terapię dzięki połączeniu 2 faz skanowania i sondy punktowej, opcjonalna nasadka na sondę zwiększająca pole zabiegowe do 30cm2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Wyłącznik bezpieczeństwa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Opcjonalna nasadka na sondę zwiększająca pole zabiegowe do 30cm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Laser wyposażony w komputer z systemem np. Windows 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Pilot nożny aktywujący wiązkę lasera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Standardowe wyposażenie: aplikator mały (dla pola zabiegowego 1,70cm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), aplikator stożkowy (dla pola 30cm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), ramię podpierające stożek, stolik pod aparat, okulary ochronne, pilot nożny, komplet przewodów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hRule="exact" w:val="7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(około, +/- 5%): długość: 440mm, szerokość: 270mm, wysokość: 230mm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Waga max 4,7 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lastRenderedPageBreak/>
        <w:t>Poz. 2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464"/>
        <w:gridCol w:w="1166"/>
        <w:gridCol w:w="1173"/>
      </w:tblGrid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Wymagana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trHeight w:val="1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pStyle w:val="Nagwek2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pStyle w:val="Nagwek2"/>
            </w:pPr>
            <w:r w:rsidRPr="004A0779">
              <w:t>Bieżnia rehabilitacyjna do nauki chodu – szt.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pStyle w:val="Nagwek2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b w:val="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pStyle w:val="Nagwek2"/>
              <w:jc w:val="both"/>
              <w:rPr>
                <w:b w:val="0"/>
              </w:rPr>
            </w:pPr>
            <w:r w:rsidRPr="004A0779">
              <w:rPr>
                <w:b w:val="0"/>
              </w:rPr>
              <w:t>Bieżnia rehabilitacyjna do nauki chodu,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pStyle w:val="Nagwek2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b w:val="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pStyle w:val="Nagwek2"/>
              <w:jc w:val="both"/>
              <w:rPr>
                <w:b w:val="0"/>
              </w:rPr>
            </w:pPr>
            <w:r w:rsidRPr="004A0779">
              <w:rPr>
                <w:b w:val="0"/>
              </w:rPr>
              <w:t>System detekcji długości kroku oraz kadencji chodu oparty o wbudowane moduły tensometryczne,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Optymalnie zaplanowana terapia zawiera element oceny pacjenta przed i po rozpoczęciu usprawniania,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Protokół oceniający wybrane elementy chodu , umożliwiając równocześnie porównanie wyników pacjenta z odpowiednią pod względem wieku i płci populacją,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hd w:val="clear" w:color="auto" w:fill="FFFFFF"/>
              <w:spacing w:after="0" w:line="24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Ocena parametrów chodu: średnia prędkość chodu w czasie, całkowity czas ćwiczenia, całkowity dystans i ilość wykonanych kroków, średnia długość kroku, współczynnik zmienności kroków,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Rehabilitacja ortopedyczna, neurologiczna i geriatryczna,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Porty USB (do podłączenia urządzeń peryferyjnych oraz do przenoszenia i aktualizacji danych),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Planowana indywidualna reedukacja chodu pacjenta z wykorzystaniem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biofeedbacku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– informacji zwrotnej o poprawności wykonania ćwiczenia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Funkcjonalna poręcz z systemem monitorowania pracy serca,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Baza gotowych oraz możliwość wprowadzenia własnych programów (protokołów) treningowych ułatwiających szybkie rozpoczęcie pracy,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generowania raportów,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Baza wyników z możliwością zapisu do 500 testów i ćwiczeń,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Moduł oprogramowania umożliwiający eksport danych do komputera PC za pomocą pamięci USB,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Poręcze boczne dla pacjentów potrzebujących dodatkowej stabilizacji w trakcie chodu,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Powierzchnia amortyzująca – impregnowany teflon (grubość 2,5cm),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Czytelny wyświetlacz dotykowy wyświetlacz 12,1” z łatwą obsługą zmiany parametrów, oraz możliwością podłączenia zewnętrznego monitora/projektora,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Tryb bieżni z możliwością pracy z monitorowaniem parametrów: czas, dystans, prędkość, spalane kalorie, ilość cykli w czasie, symetria kroków, współczynnik wariacji,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Czytelne i przejrzyste oprogramowanie w języku polskim,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Oprogramowanie umożliwiające podgląd i analizę danych/wyników uzyskiwanych przez pacjentów na komputerze,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Wbudowane profile ćwiczeniowe (anaerobowy, aerobowy, piramidowy, falowy, randomizowany) oraz tworzenia własnych profili. Profile składające się z co najmniej 10 edytowalnych etapów,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</w:p>
          <w:p w:rsidR="004A0779" w:rsidRPr="004A0779" w:rsidRDefault="004A0779" w:rsidP="004A077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w przedziale (dł. x szer. x wys.) [mm]: od 2150x680x345 do  2200x700x355</w:t>
            </w:r>
          </w:p>
          <w:p w:rsidR="004A0779" w:rsidRPr="004A0779" w:rsidRDefault="004A0779" w:rsidP="004A077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Waga [kg]: 175-180 ,</w:t>
            </w:r>
          </w:p>
          <w:p w:rsidR="004A0779" w:rsidRPr="004A0779" w:rsidRDefault="004A0779" w:rsidP="004A077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pasa bieżni w przedziale [cm]: od 50x155 do 55x165,</w:t>
            </w:r>
          </w:p>
          <w:p w:rsidR="004A0779" w:rsidRPr="004A0779" w:rsidRDefault="004A0779" w:rsidP="004A077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Prędkość chodu w przód [km/h]: 0-16,</w:t>
            </w:r>
          </w:p>
          <w:p w:rsidR="004A0779" w:rsidRPr="004A0779" w:rsidRDefault="004A0779" w:rsidP="004A077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Prędkość chodu w tył [km/h]: 0-4,8,</w:t>
            </w:r>
          </w:p>
          <w:p w:rsidR="004A0779" w:rsidRPr="004A0779" w:rsidRDefault="004A0779" w:rsidP="004A077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Elewacja [%]: 0-15,</w:t>
            </w:r>
          </w:p>
          <w:p w:rsidR="004A0779" w:rsidRPr="004A0779" w:rsidRDefault="004A0779" w:rsidP="004A077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Maksymalne obciążenie [kg]: 180-185.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lastRenderedPageBreak/>
        <w:t>Poz. 3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00"/>
        <w:gridCol w:w="1218"/>
        <w:gridCol w:w="1227"/>
      </w:tblGrid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Wymagana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System umożliwiający dynamiczne i precyzyjne odciążenie pacjenta podczas testów oraz terapii zapewniając przy tym pełne bezpieczeństwo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dynamiczne odciążenie umożliwiające zachowania naturalnego ruchu środka ciężkości w 3 płaszczyznach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jednopunktowe podwieszenie umożliwiające fizjologiczny ruch miednicy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wykonania treningu chodu bokiem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łatwa zmiana kierunku chodu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zapewnia bezpieczeństwo w trakcie terapii i testów na innych urządzeniach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dobór wielkości odciążenia (do 40% wagi pacjenta)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obsługa nie wymagająca zasilania elektrycznego (łatwość przemieszczania się)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prowadzenia terapii na otwartej przestrzeni oraz w warunkach ograniczonego dostępu,(korytarz itp.)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treningu chodu na bieżni - swobodny dostęp do obsługi panelu sterującego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dostęp do pacjenta – możliwość korekcji wzorców chodu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system umożliwiający łatwe podniesienie oraz terapię pacjentów na wózkach inwalidzkich,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 standardzie uniwersalna kamizelka dopasowana do pacjentów o różnej budowie,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siedziska dla terapeuty z możliwością szybkiego demontażu, pozwalające terapeucie na pracę z pacjentem w pozycji siedzącej,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regulowana  wysokość poręczy oraz możliwość ich szybkiego demontażu,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cyfrowy zasilany bateryjnie wyświetlacz wskazujący w czasie rzeczywistym aplikowane odciążenie w kilogramach lub funtach,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zredukowania wysokości systemu do 241cm,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Parametry techniczne: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w przedziale (dł. x szer. x wys.) [mm]: od 1250x1100x2700 do  1300x1150x2700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Szerokość wewnątrz w przedziale [mm]: 900-920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Maksymalne obciążenie powyżej [kg]:  135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Maksymalne obciążenie pacjenta powyżej [kg]: 65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Maksymalna waga pacjenta powyżej [kg]:  135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11"/>
        <w:gridCol w:w="1309"/>
        <w:gridCol w:w="1229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Stół rehabilitacyjny –szt.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Stół rehabilitacyjny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Stół trzyczęściowy (leżysko główne, część pod nogi, zagłówek z otworem na twarz)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Stabilna konstrukcja – wytrzymała rama ze stali, malowana proszkowo – odporna na obicia i zarysowania,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Tapicerka odporna na działanie środków dezynfekujących,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Elektryczna regulacja wysokości,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Regulowany kąt zagłówka (ręcznie za pomocą sprężyny gazowej),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Zmiany ustawień nożnej części leżyska za pomocą sprężyny gazowej,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Pilot ręczny, nożny,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9.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(dł. x szer.) [mm]: 2000 x 660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wysokości [mm]: 490- 1020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zagłówka [o]: -35 / + 60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wysokości części pod nogi do pozycji siedzącej [o]: -23 / + 80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13.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Maksymalne obciążenie [kg]: 150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</w:tblGrid>
      <w:tr w:rsidR="004A0779" w:rsidRPr="004A0779" w:rsidTr="006B070B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Wielofunkcyjna wanna do hydroterapii wykonana jest z wytrzymałego tworzywa sztucznego TWS wzmocnionego włóknem szklanym</w:t>
            </w:r>
          </w:p>
        </w:tc>
      </w:tr>
      <w:tr w:rsidR="004A0779" w:rsidRPr="004A0779" w:rsidTr="006B070B">
        <w:trPr>
          <w:trHeight w:val="21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Wanna wyposażona w: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system dysz do masażu podwodnego automatycznego,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- dysze powietrzne do kąpieli perełkowej,,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bezwylewkowy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system napełniania,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dotykowy, elektroniczny panel sterowania,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prysznic ręczny,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poręcze boczne,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podpórka pod stopy,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stopień ułatwiający wejście do wanny.</w:t>
            </w:r>
          </w:p>
        </w:tc>
      </w:tr>
      <w:tr w:rsidR="004A0779" w:rsidRPr="004A0779" w:rsidTr="006B070B">
        <w:trPr>
          <w:trHeight w:val="9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Dotykowy elektroniczny panel sterowania ( 7-calowy):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automatyczne napełnianie,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- dowolne konfigurowanie czasu pracy poszczególnej sekcji,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- automatyczne wyłączenie urządzenia po skończonym zabiegu,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automatyczne ustawienie wybranego poziomu wody,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możliwość zapisywania gotowych programów terapeutycznych (100),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zabezpieczenie pompy przed pracą na sucho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automatyczny spust wody sterowany elektronicznie (z misy i systemów powietrzno-hydraulicznych).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System dysz do masażu podwodnego automatycznego: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- minimum 34 dysze kierunkowe podzielone na minimum 5 sekcji,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możliwość wyłączenia poszczególnej sekcji dysz,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możliwość ustawienia kolejności i czasu pracy dla każdej z sekcji osobno.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System kąpieli perełkowej (14 x 5 dysz).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Zabezpieczenie przed przeciążeniem, zmianą kolejności i zanikiem fazy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Dwa poziomy napełniania – zapewniające ekonomiczne zużycie wody: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I poziom: 110 l +/- 5%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II poziom: 220l +/- 5%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Długość: 2200 mm +/- 5%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Szerokość: 950 mm +/- 5%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Wysokość: 980 mm +/- 5%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Pojemność 220 l +/- 5%</w:t>
            </w: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Schody rehabilitacyjne     –szt.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Schody rehabilitacyjne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Tak – podać nazwę handlową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Dwa ciągi schodów i podest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Długość zestawu 2160mm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Szerokość zestawu 720mm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Wysokość zestawu 1400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wysokości poręczy 600 - 1000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Regulacja rozstawu poręczy 560 – 760 mm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7</w:t>
      </w: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229"/>
      </w:tblGrid>
      <w:tr w:rsidR="004A0779" w:rsidRPr="00FE4B10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FE4B10" w:rsidTr="006B070B">
        <w:trPr>
          <w:trHeight w:val="4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Aparat do krioterapii – szt.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FE4B10" w:rsidTr="006B070B">
        <w:trPr>
          <w:trHeight w:val="1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Aparat do krioterapii zasilany ciekłym azotem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– podać nazwę handlową,   model oraz producenta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FE4B10" w:rsidTr="006B070B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Duży dotykowy ciekłokrystaliczny kolorowy wyświetlacz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FE4B10" w:rsidTr="006B070B">
        <w:trPr>
          <w:trHeight w:val="6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Specjalna „tuba” do odkładania grzałki podczas wymiany butli lub uzupełniania azotu.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FE4B10" w:rsidTr="006B070B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Zbiornik o pojemności 30 litrów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FE4B10" w:rsidTr="006B070B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Gotowe programy terapeutyczne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FE4B10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Czynnik roboczy – ciekły azot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FE4B10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Temperatura strumienia gazu : -160 stopni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FE4B10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Liczba stopni regulacji intensywności nadmuchu:  min.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FE4B10" w:rsidTr="006B070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Zużycie ciekłego azotu : maksymalnie  od 3 do 10kg/h (praca ciągła ) - w zależności o intensywności nadmuchu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FE4B10" w:rsidTr="006B070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Liczba zabiegów przy użyciu jednego zbiornika  ciekłego azotu (ok. 65 dla średniego czasu zabiegu = 3min)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FE4B10" w:rsidTr="006B070B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Sygnał dźwiękowy emitowany co 30 sekund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FE4B10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Zasilanie: 230 V +/- 10 %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FE4B10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Wymiary (dł. x szer. x wys.) 90 x 50 x 110 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10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FE4B10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400"/>
        <w:gridCol w:w="1620"/>
        <w:gridCol w:w="1184"/>
      </w:tblGrid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Ergometr rehabilitacyjny eliptyczny z siedziskiem   –szt.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Ergometr rehabilitacyjny eliptyczny z siedziskiem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System płynnego oporu elektromagnetycznego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Regulowany w zakresie 5-2000 W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Posiada wygodne obrotowe siedzisko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Elektromagnetyczny system hamowania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Brak minimalnej ilości obrotów na minutę (RPM)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Duży ekran do obsługi urządzenia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Samoładujący się akumulator – urządzenie bezprzewodowe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200 poziomów oporu regulowanych odpowiednio dla każdego poziomu wytrenowania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Fit-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– proste programowanie treningu (opcja)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Pomiar tętna, czasu, ilości obrotów RPM, kalorii, dystansu, poziomu obciążenia, wykonanej pracy METS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Konsola  z rozwiązaniami treningowymi: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Quick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Start,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program manualny (20 poziomów oporu regulowanych co 0,5 stopnia),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: (automatyczne dostosowanie stopnia obciążenia celem utrzymania tętna na zaprogramowanym poziomie),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: praca ze stałym obciążeniem niezależnie od prędkości (10-1000W co 5W),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ISO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Strenght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: praca ze stałą prędkością (35-115 RPM),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Hill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Profiles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: 6 profili treningowych z 20 stopniami intensywności,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: nieograniczona liczba profili treningowych.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wymiary w przedziale (dł. x szer. x wys.) [mm]: od 1800x700x1400  do 1850x750x1400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Waga: [kg]: 125-135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Maksymalne obciążenie w przedziale [kg]:  200-220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Stół rehabilitacyjny do ćwiczeń metodą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Bobath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–szt.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Stół rehabilitacyjny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Leżysko  jednoczęściowe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Stabilna konstrukcja – wytrzymała rama ze stali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Rama malowana proszkowo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Tapicerka odporna na działanie środków dezynfekujących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Elektryczna zmiana wysokości leżyska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 zakresie od 52-95 cm. za pomocą pilota ręcznego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stopki (nóżki)z regulacją wysokości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leżyska 120 x 200cm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Wtyczka z zabezpieczeniem przed wzrostem napięcia elektrycznego w przypadku przecięcia kabla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Maksymalne obciążenie 150 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79"/>
        <w:gridCol w:w="1541"/>
        <w:gridCol w:w="1184"/>
        <w:gridCol w:w="38"/>
      </w:tblGrid>
      <w:tr w:rsidR="004A0779" w:rsidRPr="004A0779" w:rsidTr="006B070B">
        <w:trPr>
          <w:gridAfter w:val="1"/>
          <w:wAfter w:w="3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gridAfter w:val="1"/>
          <w:wAfter w:w="3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Aparat do terapii falami krótkimi –szt.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rPr>
          <w:gridAfter w:val="1"/>
          <w:wAfter w:w="3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Aparat do terapii falami krótkimi o emisji ciągłej i impulsowej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Sterownik o wymiarach min. 18/36/42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  <w:trHeight w:val="4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Generowana częstotliwość 27,12Mhz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pracy metodą indukcyjną lub kondensatorową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  <w:trHeight w:val="6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Automatyczne dostrajanie w zakresie od 0-100 W przy emisji ciągłej i od 0-200 W przy emisji impulsowej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  <w:trHeight w:val="4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Czas trwania impulsu 65µs, 100µs, 200µs, 300µs, 400µs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  <w:trHeight w:val="4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Częstotliwość dostrajana w 5 etapach od 10-400Hz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  <w:trHeight w:val="4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Zegar 1-30 minut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  <w:trHeight w:val="7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Akustyczny sygnał końca leczenia i automatyczne przerwanie emisji pola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Częstotliwość pracy pulsacyjnej 10Hz, 20Hz, 50Hz, 100Hz, 400Hz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Waga: 6,8kg (+/- 10%)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420mm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szer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360mm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wys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180mm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Klasa bezpieczeństwa: ! typ BF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Aplikator okrągły o śr. 14 cm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Ramię do aplikatora okrągłego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gridAfter w:val="1"/>
          <w:wAfter w:w="3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Wózek na kółkach z możliwością zablokowania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18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 gumowe aplikatory o wymiarach 12 x 18 cm,</w:t>
            </w:r>
          </w:p>
          <w:p w:rsidR="004A0779" w:rsidRPr="004A0779" w:rsidRDefault="004A0779" w:rsidP="004A07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 podkładów filcowych dla aplikatorów gumowych,</w:t>
            </w:r>
          </w:p>
          <w:p w:rsidR="004A0779" w:rsidRPr="004A0779" w:rsidRDefault="004A0779" w:rsidP="004A07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 bawełniane osłony,</w:t>
            </w:r>
          </w:p>
          <w:p w:rsidR="004A0779" w:rsidRPr="004A0779" w:rsidRDefault="004A0779" w:rsidP="004A07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 taśmy elastyczne o wymiarach 122 cm do mocowania elektrod gumowych.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337"/>
        <w:gridCol w:w="1683"/>
        <w:gridCol w:w="1184"/>
      </w:tblGrid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33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8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Wymagana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3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Kolumna do ćwiczeń oporowych –mechanoterapii – szt. 1</w:t>
            </w:r>
          </w:p>
        </w:tc>
        <w:tc>
          <w:tcPr>
            <w:tcW w:w="168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Kolumna do ćwiczeń oporowych –mechanoterapii </w:t>
            </w:r>
          </w:p>
        </w:tc>
        <w:tc>
          <w:tcPr>
            <w:tcW w:w="168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Kolumna mocowana do ściany</w:t>
            </w:r>
          </w:p>
        </w:tc>
        <w:tc>
          <w:tcPr>
            <w:tcW w:w="168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ramię z uchwytem (uchem) głównym oraz poprzeczką wyposażoną w przesuwne elementy mocujące podwieszki</w:t>
            </w:r>
          </w:p>
        </w:tc>
        <w:tc>
          <w:tcPr>
            <w:tcW w:w="168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4A0779" w:rsidRPr="004A0779" w:rsidRDefault="004A0779" w:rsidP="004A0779">
            <w:pPr>
              <w:pStyle w:val="Tekstpodstawowy"/>
              <w:rPr>
                <w:b w:val="0"/>
                <w:i w:val="0"/>
                <w:sz w:val="20"/>
              </w:rPr>
            </w:pPr>
            <w:r w:rsidRPr="004A0779">
              <w:rPr>
                <w:b w:val="0"/>
                <w:i w:val="0"/>
                <w:sz w:val="20"/>
              </w:rPr>
              <w:t>na całej wysokości ramienia znajdują się dwa uchwyty do podwieszek, które mogą być zablokowane przy pomocy szybkiej w użyciu dźwigni co 10 cm,</w:t>
            </w:r>
          </w:p>
        </w:tc>
        <w:tc>
          <w:tcPr>
            <w:tcW w:w="168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02"/>
        </w:trPr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wysokość ramienia regulowana za pomocą uchwytu (steruje on sprężyną gazową) w zakresie 2120 – 2430 mm</w:t>
            </w:r>
          </w:p>
        </w:tc>
        <w:tc>
          <w:tcPr>
            <w:tcW w:w="168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3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uchwyt do zmiany wysokości wyposażony jest w magnetyczną końcówkę mocującą go do ramy gdy jest nieużywany</w:t>
            </w:r>
          </w:p>
        </w:tc>
        <w:tc>
          <w:tcPr>
            <w:tcW w:w="168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3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na dole urządzenia na całej szerokości nogi dostępne są dodatkowe otwory do montażu osprzętu</w:t>
            </w:r>
          </w:p>
        </w:tc>
        <w:tc>
          <w:tcPr>
            <w:tcW w:w="168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3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</w:p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(dł. x szer. x wys.) [mm]: 1176 x 1200 x 2522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Maksymalne obciążenie [kg]: 130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5864"/>
        </w:trPr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33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Standardowe wyposażenie: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Osprzęt podstawowy: </w:t>
            </w:r>
          </w:p>
          <w:p w:rsidR="004A0779" w:rsidRPr="004A0779" w:rsidRDefault="004A0779" w:rsidP="004A07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Podwieszka ramion i ud 0,57x0,15m (RO-07) – 4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Podwieszka pod miednicę 0,9x0,22m (RO- 08) – 1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Podwieszka z otworem pod głowę 0,62x017m (RO-10) – 1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Podwieszka pod klatkę piersiową 0,78x0,24m (RO-09) – 1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Podwieszka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samozaciskająca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(SO-07) – 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Kamaszek (SO-10) – 1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Uchwyt pojedynczy  (OM-7) – 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Uchwyt do rąk prosty do ćwiczeń z gumami (LO-01) – 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Linka do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zawieszeń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z dwoma karabińczykami i bloczkami zaciskowymi dł. 2m (LO-13) – 4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Linka do ćwiczeń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samowspomaganych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lub oporowych  dł. 5m (LO-14) – 1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Linka elastyczna z dwoma karabińczykami(tubing) - żółta 1m – 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Linka elastyczna z dwoma karabińczykami (tubing) - czerwona 1m – 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Linka elastyczna z dwoma karabińczykami (tubing) - zielona 1m – 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Linka elastyczna z dwoma karabińczykami (tubing) - czarna  1m – 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Linka elastyczna z dwoma karabińczykami (tubing) - srebrna 1m – 2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Bloczki z karabinkiem - 4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779">
        <w:rPr>
          <w:rFonts w:ascii="Times New Roman" w:hAnsi="Times New Roman" w:cs="Times New Roman"/>
          <w:sz w:val="20"/>
          <w:szCs w:val="20"/>
        </w:rPr>
        <w:br w:type="page"/>
      </w: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lastRenderedPageBreak/>
        <w:t>Poz.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Aparat do terapii polem magnetycznym –szt.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Aparat do terapii polem magnetycznym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Przenośny sterownik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Wyposażenie: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aplikator szpulowy o średnicy 610mm (+/-5%) 1 szt.,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aplikator szpulowy o średnicy 300mm (+/-5%)  1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leżanka z systemem przesuwnym do aplikatora 610mm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Minimum 9 typów fal: sinusoidalny bipolarny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                                sinusoidalny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monopolarny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                                sinusoidalny zmienny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monopolarny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                                     trójkątny bipolarny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                                trójkątny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monopolarny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                                trójkątny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monopolarny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zmienny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                                     prostokątny bipolarny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                                prostokątny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monopolarny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                                impulsy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MgWave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Maksymalna indukcja magnetyczna min. 300 Gauss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 niezależne kanały (możliwość uruchomienia 4 różnych protokołów w tym samym czasie)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Częstotliwość min:</w:t>
            </w: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 to 100Hz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Zegar 99 min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Akustyczny sygnał końca leczenia i automatyczne przerwanie emisji pola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Możliwość podłączenia aplikatorów płaskich: 15 i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7,5 cm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(+/- 5%)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zastosowanie podnośnika pionowego do aplikatora 610mm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Bank gotowych programów terapeutycznych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Kolorowy, dotykowy wyświetlacz o przekątnej 5,9” (+/- 5%)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Baza pacjentów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Przejrzyste i czytelne menu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wprowadzania własnych programów terapeutycznych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tworzenia sekwencji zabiegowych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(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– 420mm,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szer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– 360mm,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wys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– 360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Waga – 9kg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Fotel do ćwiczeń oporowych –szt.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Fotel do ćwiczeń oporowych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Fotel  do ćwiczeń czynnych z oporem prostowników i zginaczy stawu kolanowego.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Dwie głowice o regulowanym zakresie ruchu, umożliwiające jednoczesne usprawnianie dwóch kończyn.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Konstrukcja fotela wykonana z kształtowników stalowych.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oparcia -30 / +90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Wysokość oparcia: min. 76 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Wymiary: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Długość: 170 cm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Szerokość: 100 cm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Wysokość: 160 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Wyposażenie: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obciążniki 1,25kg – 2 szt.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obciążniki 1kg – 2 szt.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obciążniki 0,5kg – 2 szt.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Aparat do elektroterapii –szt.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Aparat do elektroterapii dwukanałowy - dwa zupełnie niezależne obwody, możliwość ustawienia różnych rodzajów prądu w tym samym czasie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Elektroterapia prądami :</w:t>
            </w:r>
          </w:p>
          <w:p w:rsidR="004A0779" w:rsidRPr="004A0779" w:rsidRDefault="004A0779" w:rsidP="004A07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IONO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- program przeznaczony do jonoforezy (jednokierunkowy prąd średniej częstotliwości 8000Hz o współczynniku wypełnienia 95%);</w:t>
            </w:r>
          </w:p>
          <w:p w:rsidR="004A0779" w:rsidRPr="004A0779" w:rsidRDefault="004A0779" w:rsidP="004A07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Prądy diadynamiczne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- (MF, DF, CP, LP oraz programy łączone);</w:t>
            </w:r>
          </w:p>
          <w:p w:rsidR="004A0779" w:rsidRPr="004A0779" w:rsidRDefault="004A0779" w:rsidP="004A07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Prądy </w:t>
            </w:r>
            <w:proofErr w:type="spellStart"/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Traeberta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– impuls prostokątny ( 2 ms – impuls  ;  5 ms – przerwa)</w:t>
            </w:r>
          </w:p>
          <w:p w:rsidR="004A0779" w:rsidRPr="004A0779" w:rsidRDefault="004A0779" w:rsidP="004A07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Prąd Faradyczny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- (jednokierunkowy impuls, zakres regulacji częstotliwości: 1-100Hz,  9 programów terapeutycznych);</w:t>
            </w:r>
          </w:p>
          <w:p w:rsidR="004A0779" w:rsidRPr="004A0779" w:rsidRDefault="004A0779" w:rsidP="004A07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Prąd </w:t>
            </w:r>
            <w:proofErr w:type="spellStart"/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Kotz'a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- (prąd średniej częstotliwości 1000-2500Hz modulowany do częstotliwości od 50 do 80Hz);</w:t>
            </w:r>
          </w:p>
          <w:p w:rsidR="004A0779" w:rsidRPr="004A0779" w:rsidRDefault="004A0779" w:rsidP="004A07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Prąd TENS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- (dwukierunkowy symetryczny impuls prostokątny z możliwością regulacji czasu trwania impulsu (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 zakresie: 50 - 600µs i regulacji częstotliwości w zakresie: 1-200Hz, TENS tradycyjny, modulowany częstotliwością, modulowany amplitudą, TENS typu "BURST");</w:t>
            </w:r>
          </w:p>
          <w:p w:rsidR="004A0779" w:rsidRPr="004A0779" w:rsidRDefault="004A0779" w:rsidP="004A07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Dwupolowy </w:t>
            </w:r>
            <w:proofErr w:type="spellStart"/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premodulowany</w:t>
            </w:r>
            <w:proofErr w:type="spellEnd"/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prąd średniej częstotliwości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(interferencyjny)- (częstotliwość nośna 4000Hz, zakres regulacji częstotliwości: 5-200Hz,);</w:t>
            </w:r>
          </w:p>
          <w:p w:rsidR="004A0779" w:rsidRPr="004A0779" w:rsidRDefault="004A0779" w:rsidP="004A07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Czteropolowy prąd średniej częstotliwości </w:t>
            </w:r>
            <w:proofErr w:type="spellStart"/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Nemeck’a</w:t>
            </w:r>
            <w:proofErr w:type="spellEnd"/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(interferencyjny)</w:t>
            </w: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(częstotliwość nośna 4000Hz, zakres regulacji częstotliwości: 5-200Hz);</w:t>
            </w:r>
          </w:p>
          <w:p w:rsidR="004A0779" w:rsidRPr="004A0779" w:rsidRDefault="004A0779" w:rsidP="004A07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impulsy trójkątne, impulsy prostokątne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– (jednokierunkowy prąd wykorzystywany do stymulacji z możliwością  regulacji czasu trwania impulsu (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 zakresie: 1-1000µs, przerwy 1-5s), </w:t>
            </w:r>
          </w:p>
          <w:p w:rsidR="004A0779" w:rsidRPr="004A0779" w:rsidRDefault="004A0779" w:rsidP="004A07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Stymulacja niską częstotliwością „</w:t>
            </w:r>
            <w:proofErr w:type="spellStart"/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Muscle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- (dwukierunkowy prąd, symetryczny impuls prostokątny z możliwością  regulacji czasu trwania impulsu (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 zakresie: 50 - 600µs i regulacji częstotliwości w zakresie: 1-200Hz, dostępnych 28 programów o różnym zastosowaniu terapeutycznym, np. wzmacniającym, rozluźniającym, poprawiającym ukrwienie, rekrutującym selektywnie włókna mięśniowe, stymulującym naprzemiennie dwie przeciwstawne grupy mięśniowe tzw. </w:t>
            </w:r>
            <w:proofErr w:type="spellStart"/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tonoliza</w:t>
            </w:r>
            <w:proofErr w:type="spellEnd"/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);</w:t>
            </w:r>
          </w:p>
          <w:p w:rsidR="004A0779" w:rsidRPr="004A0779" w:rsidRDefault="004A0779" w:rsidP="004A07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Prądy niskiej częstotliwości tzw. </w:t>
            </w: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stymulacja urologiczna -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(dwukierunkowy, symetryczny impuls prostokątny z możliwością regulacji czasu trwania impulsu (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 zakresie: 50 - 600µs i regulacji częstotliwości w zakresie: 1-200Hz,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dostępnych 26 programów o różnym zastosowaniu terapeutycznym, np. w stanach nietrzymania moczu na skutek parcia, wysiłkowego lub mieszanego nietrzymania mocz, pochwicy);</w:t>
            </w:r>
          </w:p>
          <w:p w:rsidR="004A0779" w:rsidRPr="004A0779" w:rsidRDefault="004A0779" w:rsidP="004A077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HV stymulacja wysokonapięciowa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-    Automatyczne wyznaczanie </w:t>
            </w:r>
            <w:r w:rsidRPr="004A0779">
              <w:rPr>
                <w:rFonts w:ascii="Times New Roman" w:hAnsi="Times New Roman" w:cs="Times New Roman"/>
                <w:b/>
                <w:sz w:val="20"/>
                <w:szCs w:val="20"/>
              </w:rPr>
              <w:t>krzywej I/T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Bank 120 gotowych programów terapeutycznych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tworzenia sekwencji – kilku zabiegów po sobie (np. diadynamicznych DF, CP, LP)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wprowadzania własnych programów terapeutycznych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Programy urologiczne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natężenia prądu dla każdego kanału oddzielnie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Automatyczne wyznaczanie parametrów diagnostycznych (krzywa i/t)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Ekran ciekłokrystaliczny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Wykrywanie przerwy w obwodzie zabiegowym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Kartoteka pacjenta zawierająca: dane osobowe, rodzaj schorzenia, skalę bólu, spis zabiegów wykonanych, możliwość przejścia do zabiegu z kartoteki pacjenta (sumowanie liczby zabiegów pacjenta)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Ok. 50 rodzajów modulacji prądu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Zegar zabiegowy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Szybki wybór najczęściej używanych programów (z menu głównego jako ulubione)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Możliwość współpracy z aparatami do terapii ultradźwiękowej i podciśnieniowej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Mikroprocesorowe sterowanie aparatu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Komplet akcesoriów (komplet przewodów, elektrody, pasy na rzep do mocowania elektrod, podkłady pod elektrody)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 letnia gwarancja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Waga 4-4,5 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trHeight w:val="7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Stolik pod aparaty do fizykoterapii – 3 szt.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 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rPr>
          <w:trHeight w:val="5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A077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Stolik  wykonany z płyty laminowanej oklejonej melaminą.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A077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Szuflady wysuwane na prowadnicach kulkowych.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A077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Wsporniki (rurki) łączące poszczególne półki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A077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wykonane są z rury PCV, oklejonej melaminą.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A077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Kółka o średnicy 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4A0779">
                <w:rPr>
                  <w:rFonts w:ascii="Times New Roman" w:eastAsia="Batang" w:hAnsi="Times New Roman" w:cs="Times New Roman"/>
                  <w:sz w:val="20"/>
                  <w:szCs w:val="20"/>
                  <w:lang w:eastAsia="ko-KR"/>
                </w:rPr>
                <w:t>50 mm</w:t>
              </w:r>
            </w:smartTag>
            <w:r w:rsidRPr="004A077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A077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Grzebień wykonany z metalu.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A077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Pozostałe zastosowane elementy metalowe w kółkach oraz elementach łączących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trzypółkowy,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szuflada na akcesoria,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uchwyt na kable,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system jezdny - kółka,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wymiary stolika w przedziale.[cm]: od 50x50x85 do 55x55x85 (szer. x gł. x wys.).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lastRenderedPageBreak/>
        <w:t>Poz.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Drabinka gimnastyczna przyścienna szt.2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Wymiary: wysokość 250cm.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Szerokość 180cm.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Zestaw montażowy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Metalowa Kozetka Lekarska  – szt.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Szeroki blat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Regulowany podgłówek od - 60° do + 45°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kąta nachylenia podnóżka: od 0° do + 45°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  Długość: 185 cm lub 195 cm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  Szerokość: 70 cm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  Wysokość: 55 cm lub 75 cm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°  Waga: 34 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Mata gimnastyczna szt.20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Mata gimnastyczna szt.20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mat: 190x100x1,5cm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Maty wyposażone w otwory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Antypoślizgowa struktura powierzchni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trHeight w:val="3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Cs/>
                <w:sz w:val="20"/>
                <w:szCs w:val="20"/>
              </w:rPr>
              <w:t>Materac składany do kinezyterapii -5szt.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bCs/>
                <w:sz w:val="20"/>
                <w:szCs w:val="20"/>
              </w:rPr>
              <w:t>Materac  do kinezyterapii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pokrycie materiał PCV 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skaden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medyczny, skaj, łatwo zmywalny, odporny na przetarcia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materac posiada wzmocnione naroża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wypełnienie materaca - pianka poliuretanowa wysoko elastyczna , o gęstości T-25kg/m3 (średnio twarda) lub twarda wtórnie spieniana o gęstości od  R-70kg/m3 do R-90kg/m3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pokrowiec materaca zamykany na zamek błyskawiczny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Rozmiar: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200x120x5 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Stół rehabilitacyjny –szt.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Stół rehabilitacyjny   2-częściowy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4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Stabilna konstrukcja – wytrzymała rama ze stali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Rama malowana proszkowo – odporna na obicia i zarysowania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Tapicerka odporna na działanie środków dezynfekujących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Elektryczna regulacja wysokości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Regulowany kąt zagłówka (za pomocą sprężyny gazowej)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Pilot ręczny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Wymiar (dł. x szer.) [mm]: 1900 x 660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Regulacja wysokości [mm]: 440 – 1010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Regulacja zagłówka [°]: - 85 / + 35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Maksymalne obciążenie [kg]: 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21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13"/>
        <w:gridCol w:w="5474"/>
        <w:gridCol w:w="1546"/>
        <w:gridCol w:w="1229"/>
      </w:tblGrid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L.p.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Pozycja asortymentowa oraz parametry (funkcje) wymagane (minimalne)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Wartość</w:t>
            </w:r>
          </w:p>
          <w:p w:rsidR="004A0779" w:rsidRPr="004A0779" w:rsidRDefault="004A0779" w:rsidP="004A0779">
            <w:pPr>
              <w:jc w:val="center"/>
            </w:pPr>
            <w:r w:rsidRPr="004A0779">
              <w:t>Wymagana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Wartość oferowana</w:t>
            </w: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I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>Aparat do terapii ultradźwiękowej –szt.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-</w:t>
            </w: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>Aparat do terapii ultradźwiękowej z dwoma głowicami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Tak – podać nazwę handlową, model oraz producenta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rPr>
          <w:trHeight w:val="36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>Głowica 1cm2 (3,3Mhz)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rPr>
                <w:color w:val="FF0000"/>
                <w:vertAlign w:val="superscript"/>
              </w:rPr>
            </w:pPr>
            <w:r w:rsidRPr="004A0779">
              <w:t xml:space="preserve">Głowica 5 cm2 (3,2 </w:t>
            </w:r>
            <w:proofErr w:type="spellStart"/>
            <w:r w:rsidRPr="004A0779">
              <w:t>Mhz</w:t>
            </w:r>
            <w:proofErr w:type="spellEnd"/>
            <w:r w:rsidRPr="004A0779"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rPr>
                <w:color w:val="FF0000"/>
              </w:rPr>
            </w:pPr>
            <w:r w:rsidRPr="004A0779">
              <w:t>Praca ciągła i impulsowa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 xml:space="preserve">Trzy częstotliwości robocze: 1Mhz, 3,2 </w:t>
            </w:r>
            <w:proofErr w:type="spellStart"/>
            <w:r w:rsidRPr="004A0779">
              <w:t>Mhz</w:t>
            </w:r>
            <w:proofErr w:type="spellEnd"/>
            <w:r w:rsidRPr="004A0779">
              <w:t xml:space="preserve">, 3,3 </w:t>
            </w:r>
            <w:proofErr w:type="spellStart"/>
            <w:r w:rsidRPr="004A0779">
              <w:t>Mhz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>Głowice z możliwością pracy w środowisku wodnym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>Moc wyjścia 22W – aplikator 10 cm2, 11W – 5 cm2, 2.2W – 1 cm2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>Intensywność 2.2W/cm2 (tryb ciągły), 3W/cm2 (tryb impulsowy)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>Możliwość pracy kombinowanej przy pomocy dodatkowego stymulatora elektrycznego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>Powierzchnia aplikacyjna głowicy jest bezpośrednio wzbudzana do drgań bez systemu przekazywania energii, co ogranicza przenoszenie wibracji na obudowę aplikatora i rękę terapeuty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 xml:space="preserve">Możliwa współpraca z aparatami do elektroterapii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>Duży ciekłokrystaliczny wyświetlacz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>Częstotliwość modulacji 10,20,50 % cyklu pracy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  <w:r w:rsidRPr="004A0779">
              <w:t>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r w:rsidRPr="004A0779">
              <w:t>Bank gotowych programów terapeutycznych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blPrEx>
          <w:tblLook w:val="04A0" w:firstRow="1" w:lastRow="0" w:firstColumn="1" w:lastColumn="0" w:noHBand="0" w:noVBand="1"/>
        </w:tblPrEx>
        <w:tc>
          <w:tcPr>
            <w:tcW w:w="1013" w:type="dxa"/>
          </w:tcPr>
          <w:p w:rsidR="004A0779" w:rsidRPr="004A0779" w:rsidRDefault="004A0779" w:rsidP="004A0779">
            <w:pPr>
              <w:jc w:val="center"/>
            </w:pPr>
            <w:r w:rsidRPr="004A0779">
              <w:t>15</w:t>
            </w:r>
          </w:p>
        </w:tc>
        <w:tc>
          <w:tcPr>
            <w:tcW w:w="5474" w:type="dxa"/>
          </w:tcPr>
          <w:p w:rsidR="004A0779" w:rsidRPr="004A0779" w:rsidRDefault="004A0779" w:rsidP="004A0779">
            <w:r w:rsidRPr="004A0779">
              <w:t>Program własny umożliwia ustawienie indywidualnych parametrów zabiegu.</w:t>
            </w:r>
          </w:p>
        </w:tc>
        <w:tc>
          <w:tcPr>
            <w:tcW w:w="1546" w:type="dxa"/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blPrEx>
          <w:tblLook w:val="04A0" w:firstRow="1" w:lastRow="0" w:firstColumn="1" w:lastColumn="0" w:noHBand="0" w:noVBand="1"/>
        </w:tblPrEx>
        <w:tc>
          <w:tcPr>
            <w:tcW w:w="1013" w:type="dxa"/>
          </w:tcPr>
          <w:p w:rsidR="004A0779" w:rsidRPr="004A0779" w:rsidRDefault="004A0779" w:rsidP="004A0779">
            <w:pPr>
              <w:jc w:val="center"/>
            </w:pPr>
            <w:r w:rsidRPr="004A0779">
              <w:t>16</w:t>
            </w:r>
          </w:p>
        </w:tc>
        <w:tc>
          <w:tcPr>
            <w:tcW w:w="5474" w:type="dxa"/>
          </w:tcPr>
          <w:p w:rsidR="004A0779" w:rsidRPr="004A0779" w:rsidRDefault="004A0779" w:rsidP="004A0779">
            <w:r w:rsidRPr="004A0779">
              <w:t>Możliwość zapisania programów użytkownika.</w:t>
            </w:r>
          </w:p>
        </w:tc>
        <w:tc>
          <w:tcPr>
            <w:tcW w:w="1546" w:type="dxa"/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blPrEx>
          <w:tblLook w:val="04A0" w:firstRow="1" w:lastRow="0" w:firstColumn="1" w:lastColumn="0" w:noHBand="0" w:noVBand="1"/>
        </w:tblPrEx>
        <w:tc>
          <w:tcPr>
            <w:tcW w:w="1013" w:type="dxa"/>
          </w:tcPr>
          <w:p w:rsidR="004A0779" w:rsidRPr="004A0779" w:rsidRDefault="004A0779" w:rsidP="004A0779">
            <w:pPr>
              <w:jc w:val="center"/>
            </w:pPr>
            <w:r w:rsidRPr="004A0779">
              <w:t>17</w:t>
            </w:r>
          </w:p>
        </w:tc>
        <w:tc>
          <w:tcPr>
            <w:tcW w:w="5474" w:type="dxa"/>
          </w:tcPr>
          <w:p w:rsidR="004A0779" w:rsidRPr="004A0779" w:rsidRDefault="004A0779" w:rsidP="004A0779">
            <w:r w:rsidRPr="004A0779">
              <w:t>Wizualna i akustyczna informacja o braku sprzężenia.</w:t>
            </w:r>
          </w:p>
        </w:tc>
        <w:tc>
          <w:tcPr>
            <w:tcW w:w="1546" w:type="dxa"/>
          </w:tcPr>
          <w:p w:rsidR="004A0779" w:rsidRPr="004A0779" w:rsidRDefault="004A0779" w:rsidP="004A0779">
            <w:pPr>
              <w:jc w:val="center"/>
            </w:pPr>
          </w:p>
        </w:tc>
        <w:tc>
          <w:tcPr>
            <w:tcW w:w="1229" w:type="dxa"/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blPrEx>
          <w:tblLook w:val="04A0" w:firstRow="1" w:lastRow="0" w:firstColumn="1" w:lastColumn="0" w:noHBand="0" w:noVBand="1"/>
        </w:tblPrEx>
        <w:tc>
          <w:tcPr>
            <w:tcW w:w="1013" w:type="dxa"/>
          </w:tcPr>
          <w:p w:rsidR="004A0779" w:rsidRPr="004A0779" w:rsidRDefault="004A0779" w:rsidP="004A0779">
            <w:pPr>
              <w:jc w:val="center"/>
            </w:pPr>
            <w:r w:rsidRPr="004A0779">
              <w:t>18</w:t>
            </w:r>
          </w:p>
        </w:tc>
        <w:tc>
          <w:tcPr>
            <w:tcW w:w="5474" w:type="dxa"/>
          </w:tcPr>
          <w:p w:rsidR="004A0779" w:rsidRPr="004A0779" w:rsidRDefault="004A0779" w:rsidP="004A0779">
            <w:pPr>
              <w:tabs>
                <w:tab w:val="left" w:pos="1425"/>
              </w:tabs>
            </w:pPr>
            <w:r w:rsidRPr="004A0779">
              <w:t>Realny pomiar czasu zabiegu (zatrzymanie zegara zabiegowego w momencie utraty sprzęgania i automatyczne uruchomienie po jego uzyskaniu).</w:t>
            </w:r>
          </w:p>
        </w:tc>
        <w:tc>
          <w:tcPr>
            <w:tcW w:w="1546" w:type="dxa"/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blPrEx>
          <w:tblLook w:val="04A0" w:firstRow="1" w:lastRow="0" w:firstColumn="1" w:lastColumn="0" w:noHBand="0" w:noVBand="1"/>
        </w:tblPrEx>
        <w:tc>
          <w:tcPr>
            <w:tcW w:w="1013" w:type="dxa"/>
          </w:tcPr>
          <w:p w:rsidR="004A0779" w:rsidRPr="004A0779" w:rsidRDefault="004A0779" w:rsidP="004A0779">
            <w:pPr>
              <w:jc w:val="center"/>
            </w:pPr>
            <w:r w:rsidRPr="004A0779">
              <w:t>19</w:t>
            </w:r>
          </w:p>
        </w:tc>
        <w:tc>
          <w:tcPr>
            <w:tcW w:w="5474" w:type="dxa"/>
          </w:tcPr>
          <w:p w:rsidR="004A0779" w:rsidRPr="004A0779" w:rsidRDefault="004A0779" w:rsidP="004A0779">
            <w:r w:rsidRPr="004A0779">
              <w:t>Kartoteka pacjenta</w:t>
            </w:r>
          </w:p>
          <w:p w:rsidR="004A0779" w:rsidRPr="004A0779" w:rsidRDefault="004A0779" w:rsidP="004A0779">
            <w:r w:rsidRPr="004A0779">
              <w:t xml:space="preserve">- gromadzenie danych pacjentów, </w:t>
            </w:r>
            <w:r w:rsidRPr="004A0779">
              <w:br/>
              <w:t xml:space="preserve">- rodzaj schorzenia, </w:t>
            </w:r>
            <w:r w:rsidRPr="004A0779">
              <w:br/>
              <w:t>- spis zabiegów wykonywanych pacjentowi,</w:t>
            </w:r>
            <w:r w:rsidRPr="004A0779">
              <w:br/>
              <w:t xml:space="preserve">- indywidualne ustawienie parametrów zabiegu dla pacjenta, </w:t>
            </w:r>
            <w:r w:rsidRPr="004A0779">
              <w:br/>
            </w:r>
            <w:r w:rsidRPr="004A0779">
              <w:lastRenderedPageBreak/>
              <w:t>- możliwość oceny skali bólu na początku oraz na końcu leczenia.</w:t>
            </w:r>
          </w:p>
        </w:tc>
        <w:tc>
          <w:tcPr>
            <w:tcW w:w="1546" w:type="dxa"/>
          </w:tcPr>
          <w:p w:rsidR="004A0779" w:rsidRPr="004A0779" w:rsidRDefault="004A0779" w:rsidP="004A0779">
            <w:pPr>
              <w:jc w:val="center"/>
            </w:pPr>
            <w:r w:rsidRPr="004A0779">
              <w:lastRenderedPageBreak/>
              <w:t>Tak</w:t>
            </w:r>
          </w:p>
        </w:tc>
        <w:tc>
          <w:tcPr>
            <w:tcW w:w="1229" w:type="dxa"/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blPrEx>
          <w:tblLook w:val="04A0" w:firstRow="1" w:lastRow="0" w:firstColumn="1" w:lastColumn="0" w:noHBand="0" w:noVBand="1"/>
        </w:tblPrEx>
        <w:tc>
          <w:tcPr>
            <w:tcW w:w="1013" w:type="dxa"/>
          </w:tcPr>
          <w:p w:rsidR="004A0779" w:rsidRPr="004A0779" w:rsidRDefault="004A0779" w:rsidP="004A0779">
            <w:pPr>
              <w:jc w:val="center"/>
            </w:pPr>
            <w:r w:rsidRPr="004A0779">
              <w:lastRenderedPageBreak/>
              <w:t>20</w:t>
            </w:r>
          </w:p>
        </w:tc>
        <w:tc>
          <w:tcPr>
            <w:tcW w:w="5474" w:type="dxa"/>
          </w:tcPr>
          <w:p w:rsidR="004A0779" w:rsidRPr="004A0779" w:rsidRDefault="004A0779" w:rsidP="004A0779">
            <w:r w:rsidRPr="004A0779">
              <w:t>Wymiary:</w:t>
            </w:r>
            <w:r w:rsidRPr="004A0779">
              <w:br/>
              <w:t>(dł. x szer. x wys.) 343 x 241 x 178</w:t>
            </w:r>
          </w:p>
        </w:tc>
        <w:tc>
          <w:tcPr>
            <w:tcW w:w="1546" w:type="dxa"/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</w:tcPr>
          <w:p w:rsidR="004A0779" w:rsidRPr="004A0779" w:rsidRDefault="004A0779" w:rsidP="004A0779">
            <w:pPr>
              <w:jc w:val="center"/>
            </w:pPr>
          </w:p>
        </w:tc>
      </w:tr>
      <w:tr w:rsidR="004A0779" w:rsidRPr="004A0779" w:rsidTr="006B070B">
        <w:tblPrEx>
          <w:tblLook w:val="04A0" w:firstRow="1" w:lastRow="0" w:firstColumn="1" w:lastColumn="0" w:noHBand="0" w:noVBand="1"/>
        </w:tblPrEx>
        <w:tc>
          <w:tcPr>
            <w:tcW w:w="1013" w:type="dxa"/>
          </w:tcPr>
          <w:p w:rsidR="004A0779" w:rsidRPr="004A0779" w:rsidRDefault="004A0779" w:rsidP="004A0779">
            <w:pPr>
              <w:jc w:val="center"/>
            </w:pPr>
            <w:r w:rsidRPr="004A0779">
              <w:t>21</w:t>
            </w:r>
          </w:p>
        </w:tc>
        <w:tc>
          <w:tcPr>
            <w:tcW w:w="5474" w:type="dxa"/>
          </w:tcPr>
          <w:p w:rsidR="004A0779" w:rsidRPr="004A0779" w:rsidRDefault="004A0779" w:rsidP="004A0779">
            <w:r w:rsidRPr="004A0779">
              <w:t>Waga: 1,7 kg</w:t>
            </w:r>
          </w:p>
        </w:tc>
        <w:tc>
          <w:tcPr>
            <w:tcW w:w="1546" w:type="dxa"/>
          </w:tcPr>
          <w:p w:rsidR="004A0779" w:rsidRPr="004A0779" w:rsidRDefault="004A0779" w:rsidP="004A0779">
            <w:pPr>
              <w:jc w:val="center"/>
            </w:pPr>
            <w:r w:rsidRPr="004A0779">
              <w:t>Tak</w:t>
            </w:r>
          </w:p>
        </w:tc>
        <w:tc>
          <w:tcPr>
            <w:tcW w:w="1229" w:type="dxa"/>
          </w:tcPr>
          <w:p w:rsidR="004A0779" w:rsidRPr="004A0779" w:rsidRDefault="004A0779" w:rsidP="004A0779">
            <w:pPr>
              <w:jc w:val="center"/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620"/>
        <w:gridCol w:w="1184"/>
      </w:tblGrid>
      <w:tr w:rsidR="004A0779" w:rsidRPr="004A0779" w:rsidTr="006B07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Tablica do ćwiczeń manualnych     –szt.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Tablica do ćwiczeń manualnych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Min. wymiary stołu: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72 x 52cm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Min. zakres regulacji wysokości blatu: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54 do 86cm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pStyle w:val="Tekstpodstawowy"/>
              <w:ind w:left="-108" w:right="-2"/>
              <w:jc w:val="center"/>
              <w:rPr>
                <w:sz w:val="20"/>
              </w:rPr>
            </w:pPr>
            <w:r w:rsidRPr="004A0779">
              <w:rPr>
                <w:sz w:val="20"/>
              </w:rPr>
              <w:t>.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Spirala pozioma - do powiększania zakresu ruchu nadgarstka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pStyle w:val="Tekstpodstawowy"/>
              <w:ind w:left="-108" w:right="-2"/>
              <w:jc w:val="center"/>
              <w:rPr>
                <w:b w:val="0"/>
                <w:i w:val="0"/>
                <w:sz w:val="20"/>
              </w:rPr>
            </w:pPr>
            <w:r w:rsidRPr="004A0779">
              <w:rPr>
                <w:b w:val="0"/>
                <w:i w:val="0"/>
                <w:sz w:val="20"/>
              </w:rPr>
              <w:t>Elementy drewniane o różnych wielkościach i średnicach o zwiększania ruchu przedramienia. Stabilizacja przedramienia w korytku.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obciążniki miękkie ze skóry 5 x 25 dkg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mocowanie obciążników do linek za pomocą esików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Waga tablicy: min. 12 kg (+/- 10%)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Drobny sprzęt rehabilitacyjny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Rotor zespolony do ćwiczeń kończyn górnych i dolnych – szt.2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Rotor do ćwiczeń oporowych zespolony kończyn górnych i dolnych, opór dawkowany jest w sposób płynny poprzez docisk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  Długość: 51 cm/76cm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  Szerokość: 48 cm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  Wysięgnik długość: 110cm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  Waga: 17 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Drewniana leżanka do fizykoterapii szt.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Leżanka dwuczęściowa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Rama wykonana z drewna bukowego wysokiej jakości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Tapicerka odporna na działanie środków dezynfekujących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Regulowany kąt zagłówka w 3 pozycjach w zakresie:   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0° / + 35°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Szeroka gama kolorów tapicerki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Wymiary w przedziale: (dł. x szer.)[mm] od 1850x650  do 1900x680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Wysokość [mm]: 700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Maksymalne obciążenie [kg]: do 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UGUL zestaw    –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UGUL  zestaw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Krata( 8 elementów) o rozmiarze 200x200x200cm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Osprzęt do UGUL-a    –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rPr>
          <w:trHeight w:val="6219"/>
        </w:trPr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Zestaw zawiera: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Linka do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zawieszeń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1,60m. – 10szt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Linka do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zawieszeń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0,90m. – 2szt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Linka do ćwiczeń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samowspomaganych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2,25m.- 1szt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Linka do ćwiczeń oporowych 5,5m.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Linka do ćwiczeń oporowych </w:t>
            </w:r>
            <w:smartTag w:uri="urn:schemas-microsoft-com:office:smarttags" w:element="metricconverter">
              <w:smartTagPr>
                <w:attr w:name="ProductID" w:val="3,5 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3,5 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– 2szt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Podwieszka przedramion i podudzi 0,47 x </w:t>
            </w:r>
            <w:smartTag w:uri="urn:schemas-microsoft-com:office:smarttags" w:element="metricconverter">
              <w:smartTagPr>
                <w:attr w:name="ProductID" w:val="0,11 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0,11 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4szt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Podwieszka ramion i ud 0,57 x </w:t>
            </w:r>
            <w:smartTag w:uri="urn:schemas-microsoft-com:office:smarttags" w:element="metricconverter">
              <w:smartTagPr>
                <w:attr w:name="ProductID" w:val="0,15 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0,15 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.- 4szt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Podwieszka pod miednicę 0,9 x </w:t>
            </w:r>
            <w:smartTag w:uri="urn:schemas-microsoft-com:office:smarttags" w:element="metricconverter">
              <w:smartTagPr>
                <w:attr w:name="ProductID" w:val="0,22 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0,22 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Podwieszka pod klatkę piersiową 0,78 x 0,24   0,43 x </w:t>
            </w:r>
            <w:smartTag w:uri="urn:schemas-microsoft-com:office:smarttags" w:element="metricconverter">
              <w:smartTagPr>
                <w:attr w:name="ProductID" w:val="0,11 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0,11 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Podwieszka pod głowę 0,62 x </w:t>
            </w:r>
            <w:smartTag w:uri="urn:schemas-microsoft-com:office:smarttags" w:element="metricconverter">
              <w:smartTagPr>
                <w:attr w:name="ProductID" w:val="0,17 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0,17 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Podwieszka wąska pod stopę 0,6 x </w:t>
            </w:r>
            <w:smartTag w:uri="urn:schemas-microsoft-com:office:smarttags" w:element="metricconverter">
              <w:smartTagPr>
                <w:attr w:name="ProductID" w:val="0,09 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0,09 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– 2szt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Podwieszka dwustawowa </w:t>
            </w:r>
            <w:smartTag w:uri="urn:schemas-microsoft-com:office:smarttags" w:element="metricconverter">
              <w:smartTagPr>
                <w:attr w:name="ProductID" w:val="0,83 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0,83 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– 2szt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Uniwersalny pas do wyciągu za miednicę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1x </w:t>
            </w:r>
            <w:smartTag w:uri="urn:schemas-microsoft-com:office:smarttags" w:element="metricconverter">
              <w:smartTagPr>
                <w:attr w:name="ProductID" w:val="0,16 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0,16 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..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Kamaszek do ćwiczeń i wyciągów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Obciążnik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0,5 kg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-2szt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Obciążnik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1,0 kg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– 2szt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Obciążnik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1,5 kg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Obciążnik 2,0  kg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Obciążnik 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2,5 kg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Obciążnik 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3,0 kg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Mankiet nadgarstkowy 0,25 x </w:t>
            </w:r>
            <w:smartTag w:uri="urn:schemas-microsoft-com:office:smarttags" w:element="metricconverter">
              <w:smartTagPr>
                <w:attr w:name="ProductID" w:val="0,08 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0,08 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Mankiet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nadkostkowy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0,33 x </w:t>
            </w:r>
            <w:smartTag w:uri="urn:schemas-microsoft-com:office:smarttags" w:element="metricconverter">
              <w:smartTagPr>
                <w:attr w:name="ProductID" w:val="0,1 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0,1 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Mankiet udowy 0,48 x </w:t>
            </w:r>
            <w:smartTag w:uri="urn:schemas-microsoft-com:office:smarttags" w:element="metricconverter">
              <w:smartTagPr>
                <w:attr w:name="ProductID" w:val="0,11 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0,11 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– 1szt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Esik – hak do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zawieszeń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– 30szt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</w:tblGrid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Wanna do masażu wirowego kończyn górnych 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Wykonana jest z wytrzymałego tworzywa sztucznego TWS wzmocnionego włóknem szklanym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 dysze do masażu podwodnego o regulowanym kierunku z regulacją kierunku wypływu strumienia wody.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System napełniania z elektronicznym termometrem.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Regulowana wysokość nóg 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Pojemność wanny: 20l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Wymiary +/- 5%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szerokość  790  mm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wysokość  930  mm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- długość     </w:t>
            </w:r>
            <w:r w:rsidRPr="004A077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770 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Dotykowy kolorowy panel sterowania umożliwiający: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włączenie/wyłączenie urządzenia (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timer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zabezpieczenie pompy przed pracą na sucho,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- automatyczne wyłączenie urządzenia po skończeniu czasu zabiegu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-bierny masaż perełkowy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Wyposażenie: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- krzesło do wirówek 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prysznic ręczny.</w:t>
            </w:r>
          </w:p>
        </w:tc>
      </w:tr>
    </w:tbl>
    <w:p w:rsidR="004A0779" w:rsidRPr="004A0779" w:rsidRDefault="004A0779" w:rsidP="004A077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90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Ławka gimnastyczna 2 m  szt. - 5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Wykonana z drewna iglastego lub liściastego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Nogi drewniane posiadają plastikowe stopki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Stalowe wsporniki łączące elementy ławki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Stały zaczep, możliwość zawieszenia na drabinkę, drążek lub skrzynię gimnastyczną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08" w:type="dxa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 odwróceniu – belka ławki o szer. 10 cm, może służyć jako równoważnia</w:t>
            </w:r>
          </w:p>
        </w:tc>
        <w:tc>
          <w:tcPr>
            <w:tcW w:w="1620" w:type="dxa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90" w:type="dxa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008" w:type="dxa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0" w:type="dxa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dł. 2000 mm, szer. 240 mm, wys. 310 mm.</w:t>
            </w:r>
          </w:p>
        </w:tc>
        <w:tc>
          <w:tcPr>
            <w:tcW w:w="1620" w:type="dxa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90" w:type="dxa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Lustro korekcyjne trzyczęściowe – szt.1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Lustro korekcyjne trzyczęściowe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</w:tblGrid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Wanna do kąpieli kończyn dolnych i kręgosłupa 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Wykonana są z wytrzymałego tworzywa sztucznego TWS wzmocnionego włóknem szklanym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Odpływ półautomatyczny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Prysznic ręczny 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12 dysz o regulowanym kierunku z napowietrzeniem  podzielonych na 3 niezależne sekcje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kombinowanej pracy sekcji (7 kombinacji)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Automatyczny system napełniania z elektronicznym termometrem 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Stopień ułatwiający wchodzenie do wanny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Panel dotykowy umożliwiający: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włączenie/wyłączenie urządzenia,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napełnianie wody do żądanego poziomu,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zabezpieczenie pompy przed pracą na sucho,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ustawienie czasu zabiegu,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automatyczne wyłączenie urządzenia po skończeniu czasu zabiegu,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Dwa poziomy napełniania: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80 litrów +/- 5%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210 litrów +/- 5%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pojemność 210 litrów +/- 5%</w:t>
            </w:r>
          </w:p>
        </w:tc>
      </w:tr>
      <w:tr w:rsidR="004A0779" w:rsidRPr="004A0779" w:rsidTr="006B070B">
        <w:tc>
          <w:tcPr>
            <w:tcW w:w="1008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Wymiary (+/-5%): </w:t>
            </w:r>
          </w:p>
          <w:p w:rsidR="004A0779" w:rsidRPr="004A0779" w:rsidRDefault="004A0779" w:rsidP="004A077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Długość:      </w:t>
            </w:r>
            <w:smartTag w:uri="urn:schemas-microsoft-com:office:smarttags" w:element="metricconverter">
              <w:smartTagPr>
                <w:attr w:name="ProductID" w:val="1440 m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1440 mm</w:t>
              </w:r>
            </w:smartTag>
          </w:p>
          <w:p w:rsidR="004A0779" w:rsidRPr="004A0779" w:rsidRDefault="004A0779" w:rsidP="004A077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Szerokość:   </w:t>
            </w:r>
            <w:smartTag w:uri="urn:schemas-microsoft-com:office:smarttags" w:element="metricconverter">
              <w:smartTagPr>
                <w:attr w:name="ProductID" w:val="720 m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720 mm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0779" w:rsidRPr="004A0779" w:rsidRDefault="004A0779" w:rsidP="004A077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Wysokość:   980mm</w:t>
            </w:r>
          </w:p>
        </w:tc>
      </w:tr>
    </w:tbl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Bieżnia treningowa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Bieżnia treningowa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Kompatybilny z systemem POLAR odbiornik tętna, 5kHz, zintegrowany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Pomiar czasu, odcinek treningowy, prędkość, zużycie energii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Sterowanie parametrami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Sterowanie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ręczne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(count-up / count-down)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stopnia nachylenia (w %) 0 - 10, sterowany silnikiem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Wybór kąta nachylenia, wybór prędkości: 4-krotnie Direct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Trzy funkcje wyświetlacza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8"/>
              <w:gridCol w:w="1676"/>
            </w:tblGrid>
            <w:tr w:rsidR="004A0779" w:rsidRPr="004A0779" w:rsidTr="006B07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Klasa DIN 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957-1/6, klasa HB </w:t>
                  </w:r>
                </w:p>
              </w:tc>
            </w:tr>
            <w:tr w:rsidR="004A0779" w:rsidRPr="004A0779" w:rsidTr="006B07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Maks. obciążenie wagowe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120 kg </w:t>
                  </w:r>
                </w:p>
              </w:tc>
            </w:tr>
            <w:tr w:rsidR="004A0779" w:rsidRPr="004A0779" w:rsidTr="006B07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Odstęp między podłożem a bieżnikiem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ok. 18 cm </w:t>
                  </w:r>
                </w:p>
              </w:tc>
            </w:tr>
            <w:tr w:rsidR="004A0779" w:rsidRPr="004A0779" w:rsidTr="006B07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Prędkość min. / maks. km / 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1-16 (skok co 0,1 km/h) </w:t>
                  </w:r>
                </w:p>
              </w:tc>
            </w:tr>
            <w:tr w:rsidR="004A0779" w:rsidRPr="004A0779" w:rsidTr="006B07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Silnik elektryczny: moc szczytowa (kW / KM)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2,0 / 2,8 </w:t>
                  </w:r>
                </w:p>
              </w:tc>
            </w:tr>
            <w:tr w:rsidR="004A0779" w:rsidRPr="004A0779" w:rsidTr="006B07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Silnik elektryczny: moc trwała (kW / KM)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1,1 / 1,5 </w:t>
                  </w:r>
                </w:p>
              </w:tc>
            </w:tr>
            <w:tr w:rsidR="004A0779" w:rsidRPr="004A0779" w:rsidTr="006B07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Wymiary bieżnika (dł. / sz. w cm)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132 / 45,5 </w:t>
                  </w:r>
                </w:p>
              </w:tc>
            </w:tr>
            <w:tr w:rsidR="004A0779" w:rsidRPr="004A0779" w:rsidTr="006B07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Wymiary po rozłożeniu (dł./sz./w. w cm)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181 / 80 / 134 </w:t>
                  </w:r>
                </w:p>
              </w:tc>
            </w:tr>
            <w:tr w:rsidR="004A0779" w:rsidRPr="004A0779" w:rsidTr="006B07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Wymiary po złożeniu w pionie (dł. / sz. / w. w cm)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779" w:rsidRPr="004A0779" w:rsidRDefault="004A0779" w:rsidP="004A07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94 / 80 / 157 </w:t>
                  </w:r>
                </w:p>
              </w:tc>
            </w:tr>
          </w:tbl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Wyrównanie wysokości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Zasilanie sieciowe 230 V / 50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Przyciski zabezpieczone folią odporną na pot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Rehabilitacyjne Urządzenie Przyłóżkowe      –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RUP wolnostojący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Umożliwia prowadzenie terapii w podwieszeniu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10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Max: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Długość: 225cm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Szerokość: 65-70cm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Wysokość: 200cm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Rozstaw podpór: 200-225 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10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Wersja (do wyboru):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na podgumowanych kółkach lub bez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lastRenderedPageBreak/>
        <w:t>Poz.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Zestaw rękawic do aktywnej rehabilitacji ręki z wyposażeniem, oprogramowaniem i funkcją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biofeedbacku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Zestaw rękawic do aktywnej rehabilitacji ręki z wyposażeniem, oprogramowaniem i funkcją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biofeedbacku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( 2 pary o rozmiarach do wyboru 2,3,4 + komputer typu „notebook”)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Urządzenie do ćwiczeń czynnych ręki, oparte o założenia programu aktywnej rehabilitacji ze szczególnym uwzględnieniem dynamiki ruchu.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Wygodna rękawica z wbudowanymi elektrooptycznymi czujnikami położenia i prędkości ruchu nadgarstka i palców. Czułość : 0,05[mm] dla prostowania i zginania palców i nadgarstka. Rejestrowana szybkość ruchów zginania do 1 [m/sec].</w:t>
            </w:r>
          </w:p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Rękawice wykonane z neoprenu i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spandexu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po stronie grzbietowej, strona dłoniowa nie jest wyścielana.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Oprogramowanie zawiera możliwość oceny biomechanicznej oraz kinematycznej ręki pacjenta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Oprogramowanie umożliwia wyświetlanie listy raportów dla wybranego pacjenta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Oprogramowanie wykorzystujące koncepcję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Biofeedback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Oprogramowanie posiada możliwości przeprowadzenia: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Testów (z zakresu ruchomości palców i nadgarstka, analizy ruchu palców i nadgarstka oraz test poznawczy palców i dłoni)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Raportu (zakres ruchomości nadgarstka, zakres ruchomości palców oraz informacje o deficycie),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- 10 gier multimedialnych, umożliwiających indywidualne ustawienia parametrów pracy w trakcie ćwiczeń czynnych.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Komputer typu „notebook” o następujących parametrach minimalnych: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Matryca min. 15,6" minimalna rozdzielczość 1366 x 768 (matowa lub świecąca)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Procesor: min  (2.4 GHz) o poziomie wydajności min. 2030 pkt benchmark.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Pamięć zainstalowana: min. 4 GB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Dysk twardy min. 500 GB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Karta graficzna (pamięć współdzielona)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Napęd optyczny Super Multi DVD+/-RW/RAM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Karta sieciowa bezprzewodowa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Karta sieciowa przewodowa 10/100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Ethernet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Urządzenie wskazujące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Pad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Waga max. 2,90 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Porty/gniazda - 2 x USB 2.0, 1 x USB 3.0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System operacyjny/ oprogramowanie- Windows 7 Professional 64 bit lub równoważny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5398"/>
        <w:gridCol w:w="1620"/>
        <w:gridCol w:w="1184"/>
      </w:tblGrid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Wymagana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Urządzenie do ćwiczeń kończyn dolnych w zamkniętym łańcuchu kinematycznym z wykorzystaniem oporu elastycznego i platform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dynamograficznych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– szt. 1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urządzenie do ćwiczeń kończyn dolnych w zamkniętym łańcuchu kinematycznym z wykorzystaniem oporu elastycznego i platform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dynamograficznych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handlową, model oraz producenta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min 8 poziomów regulacji oporu elastycznego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wykonywania ćwiczeń w odciążeniu, w zamkniętym łańcuchu kinematycznym,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ćwiczenia koncentryczne i ekscentryczne,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ćwiczeń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plyometrycznych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obiektywna ocena postępów rehabilitacji,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wykonywanie pomiarów i testów,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wykorzystania we wczesnej rehabilitacji (ćw. w odciążeniu),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reedukacja wzorca ruchu z wykorzystaniem zastępczej informacji zwrotnej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biofeedback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oprogramowanie: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pomiar zakresu ruchu,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pomiar parametrów: liczba powtórzeń i ich czas, kąt ruchu w stawie kolanowym, chwilowa i maksymalna siła, moc, praca całkowita, kalorie, opór, przyspieszenie,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wybór rodzaju ćwiczeń – gier,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badanie siły kończyny dolnej,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wizualizacja wykonywanego ruchu,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bezprzewodowe i przewodowe połączenie,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badania postępów kuracji/treningu,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bogaty i przejrzysty kolorowy interfejs,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zarządzanie bazą pacjentów.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kąta nachylenia siedziska – możliwość wykonywania ćwiczeń w pozycji siedzącej, leżącej oraz pośrednich,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kąta położenia podnóżka, dla każdej nogi niezależnie,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trwała i stabilna konstrukcja.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720"/>
        </w:trPr>
        <w:tc>
          <w:tcPr>
            <w:tcW w:w="1086" w:type="dxa"/>
            <w:shd w:val="clear" w:color="auto" w:fill="auto"/>
          </w:tcPr>
          <w:p w:rsidR="004A0779" w:rsidRPr="004A0779" w:rsidRDefault="004A0779" w:rsidP="004A077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Wymiary (wys. x dł. x szer.) </w:t>
            </w:r>
            <w:r w:rsidRPr="004A0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117 x 189 x 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58 cm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(+/-10%)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Waga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5 kg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115 kg</w:t>
              </w:r>
            </w:smartTag>
            <w:r w:rsidRPr="004A0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(+/-10%)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przestrzeń max. 310 x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4A0779">
                <w:rPr>
                  <w:rFonts w:ascii="Times New Roman" w:hAnsi="Times New Roman" w:cs="Times New Roman"/>
                  <w:sz w:val="20"/>
                  <w:szCs w:val="20"/>
                </w:rPr>
                <w:t>120 cm</w:t>
              </w:r>
            </w:smartTag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10"/>
        </w:trPr>
        <w:tc>
          <w:tcPr>
            <w:tcW w:w="1086" w:type="dxa"/>
            <w:shd w:val="clear" w:color="auto" w:fill="auto"/>
            <w:vAlign w:val="center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Wyposażenie dodatkowe - wymagane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40"/>
        </w:trPr>
        <w:tc>
          <w:tcPr>
            <w:tcW w:w="1086" w:type="dxa"/>
            <w:shd w:val="clear" w:color="auto" w:fill="auto"/>
            <w:vAlign w:val="center"/>
          </w:tcPr>
          <w:p w:rsidR="004A0779" w:rsidRPr="004A0779" w:rsidRDefault="004A0779" w:rsidP="004A077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małe platformy </w:t>
            </w:r>
            <w:proofErr w:type="spellStart"/>
            <w:r w:rsidRPr="004A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dynamograficzne</w:t>
            </w:r>
            <w:proofErr w:type="spellEnd"/>
            <w:r w:rsidRPr="004A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montowane do każdego z podnóżków 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00"/>
        </w:trPr>
        <w:tc>
          <w:tcPr>
            <w:tcW w:w="1086" w:type="dxa"/>
            <w:shd w:val="clear" w:color="auto" w:fill="auto"/>
            <w:vAlign w:val="center"/>
          </w:tcPr>
          <w:p w:rsidR="004A0779" w:rsidRPr="004A0779" w:rsidRDefault="004A0779" w:rsidP="004A077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pomiaru reakcji sił podłoża, pozwalająca na przeprowadzenie precyzyjnego pomiaru rozkładu obciążeń pomiędzy lewą i prawą kończyną dolną</w:t>
            </w: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599"/>
        </w:trPr>
        <w:tc>
          <w:tcPr>
            <w:tcW w:w="1086" w:type="dxa"/>
            <w:shd w:val="clear" w:color="auto" w:fill="auto"/>
            <w:vAlign w:val="center"/>
          </w:tcPr>
          <w:p w:rsidR="004A0779" w:rsidRPr="004A0779" w:rsidRDefault="004A0779" w:rsidP="004A077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A0779" w:rsidRPr="004A0779" w:rsidRDefault="004A0779" w:rsidP="004A077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79" w:rsidRPr="004A0779" w:rsidRDefault="004A0779" w:rsidP="004A077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4A0779" w:rsidRPr="004A0779" w:rsidRDefault="004A0779" w:rsidP="004A077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79" w:rsidRPr="004A0779" w:rsidRDefault="004A0779" w:rsidP="004A077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Możliwość pomiaru </w:t>
            </w:r>
            <w:r w:rsidRPr="004A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rozkładu obciążeń podczas ćwiczeń w rozbiciu na </w:t>
            </w:r>
            <w:proofErr w:type="spellStart"/>
            <w:r w:rsidRPr="004A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przodo</w:t>
            </w:r>
            <w:proofErr w:type="spellEnd"/>
            <w:r w:rsidRPr="004A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A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tyłostopie</w:t>
            </w:r>
            <w:proofErr w:type="spellEnd"/>
            <w:r w:rsidRPr="004A0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Każda z platform wyposażona w 2 (dwa) czujniki tensometryczne mierzące siłę nacisku</w:t>
            </w:r>
          </w:p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Komputer typu notebook z oprogramowaniem, monitor, stojak na monitor</w:t>
            </w:r>
          </w:p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527"/>
        <w:gridCol w:w="1553"/>
        <w:gridCol w:w="7"/>
        <w:gridCol w:w="1134"/>
      </w:tblGrid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trHeight w:val="375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Poduszka rehabilitacyjna szt. 5 – typ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rPr>
          <w:trHeight w:val="270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Próżniowa pufa rehabilitacyjna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0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Siedzisko stabilizujące plecy i głowę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Pufa wykonana z neoprenu pokrytego tkaniną nylon/JERSEY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Pufa wypełniona granulatem polistyrenowym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Wyposażenie: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zawór pneumatyczny, (wysysanie i wpuszczanie powietrza),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podciśnieniowa pompka elektryczna ,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stopnia twardości i utrwalanie kształtu dają możliwość utworzenia anatomicznego siedziska stabilizującego tułów, głowę i nogi w wymaganej pozycji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pufy rozmiar L: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długość 100 cm,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szerokość 70 cm,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wysokość całkowita 70 cm,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wysokość od przodu 50 cm.</w:t>
            </w:r>
          </w:p>
        </w:tc>
        <w:tc>
          <w:tcPr>
            <w:tcW w:w="155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527"/>
        <w:gridCol w:w="1553"/>
        <w:gridCol w:w="7"/>
        <w:gridCol w:w="1134"/>
      </w:tblGrid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trHeight w:val="375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Poduszka rehabilitacyjna szt. 4 – typ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rPr>
          <w:trHeight w:val="270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Próżniowa poduszka rehabilitacyjna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0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Siedzisko stabilizujące plecy i głowę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Poduszka wykonana z neoprenu pokrytego tkaniną nylon/JERSEY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Poduszka wypełniona jest granulatem polistyrenowym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stopnia twardości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formowania i utrwalanie kształtu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Wyposażenie: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Zawór pneumatyczny,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pompka podciśnieniowa ręczna,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peloty boczne,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pas neoprenowy, dł. 130 cm, szer. 5 cm, z naszytym rzepem</w:t>
            </w:r>
          </w:p>
        </w:tc>
        <w:tc>
          <w:tcPr>
            <w:tcW w:w="155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poduszki: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Długość: M – 95 CM, L – 115 cm,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Szerokość bez pelotów: M – 35 cm, L – 40 cm,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Szerokość z pelotami: M – 65 cm, L – 75 cm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Wysokość pelotów do podstawy siedziska: M – 28 cm, L – 35 cm</w:t>
            </w:r>
          </w:p>
        </w:tc>
        <w:tc>
          <w:tcPr>
            <w:tcW w:w="155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527"/>
        <w:gridCol w:w="1553"/>
        <w:gridCol w:w="7"/>
        <w:gridCol w:w="1134"/>
      </w:tblGrid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trHeight w:val="375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Materac  rehabilitacyjny – szt.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rPr>
          <w:trHeight w:val="270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Próżniowy materac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0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Materac stabilizujący całe ciało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Materac wykonany z neoprenu pokrytego tkaniną nylon/JERSEY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Materac wypełniony granulatem polistyrenowym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Wyposażenie: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- zawór pneumatyczny, (wysysanie i wpuszczanie powietrza),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 podciśnieniowa pompka elektryczna ,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Regulacja stopnia twardości i utrwalanie kształtu dają możliwość utworzenia anatomicznego siedziska stabilizującego tułów, głowę i nogi w pozycji leżącej, półleżącej i siedzącej.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Wymiary pufy rozmiar L: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długość: 200 cm,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szerokość: 130 cm.</w:t>
            </w:r>
          </w:p>
        </w:tc>
        <w:tc>
          <w:tcPr>
            <w:tcW w:w="155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A0779">
        <w:rPr>
          <w:rFonts w:ascii="Times New Roman" w:hAnsi="Times New Roman" w:cs="Times New Roman"/>
          <w:b/>
          <w:sz w:val="20"/>
          <w:szCs w:val="20"/>
        </w:rPr>
        <w:lastRenderedPageBreak/>
        <w:t>Poz.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527"/>
        <w:gridCol w:w="1553"/>
        <w:gridCol w:w="7"/>
        <w:gridCol w:w="1134"/>
      </w:tblGrid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 w:type="page"/>
              <w:t>L.p.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rPr>
          <w:trHeight w:val="375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System kombinezonów dla pacjentów z syndromem zaburzeń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neuromotorycznych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szt.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rPr>
          <w:trHeight w:val="270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Kamizelka podzielona na przednie i tylne segmenty dla łatwiejszego ubierania, siedzenia i leżenia w pozycji na wznak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270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Spodenki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Mankiety na kończyny w dwóch rozmiarach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Zestaw elastycznych taśm o różnym kształcie i sztywności (szerokie, rotacyjne, długie, krzyżowe)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Dodatkowe zaczepy/klapy haczykowate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Jeden dwustronny rzep, służący jako miejsce mocowań aby zastąpić zaczepy/ klapy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DVD z ilustrowanymi instrukcjami</w:t>
            </w:r>
          </w:p>
        </w:tc>
        <w:tc>
          <w:tcPr>
            <w:tcW w:w="155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60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7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Rozmiary: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>Pediatryczny: 20–30 kg</w:t>
            </w: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kobiety </w:t>
            </w:r>
            <w:proofErr w:type="spellStart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rozm</w:t>
            </w:r>
            <w:proofErr w:type="spellEnd"/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. S 50-63,5 kg</w:t>
            </w:r>
          </w:p>
        </w:tc>
        <w:tc>
          <w:tcPr>
            <w:tcW w:w="1553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t>Poz.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219"/>
        <w:gridCol w:w="1595"/>
        <w:gridCol w:w="1178"/>
      </w:tblGrid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Pozycja asortymentowa oraz parametry (funkcje) wymagane (minimalne)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Wymagana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Wartość oferowana</w:t>
            </w:r>
          </w:p>
        </w:tc>
      </w:tr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Podnośnik transportowo-kąpielowy szt.2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Podnośnik transportowo - kąpielowy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 – podać nazwę handlową ,model oraz producenta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Przenośne urządzenie z możliwością montażu do podłogi, sufitu lub ściany</w:t>
            </w:r>
          </w:p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Możliwość używania urządzenia w kilku pomieszczeniach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Duży zakres zautomatyzowanego podnoszenia, opuszczania i obrotu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Regulowana długość ramienia: max. dł. 1,34 m, min. dł. 0,94 m  +/- 10 %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Ramię obraca się o 180° wokół osi podstawy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Maksymalne obciążenie 140 kg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Zasilanie sieciowe z transformatorem 24V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Wysokość urządzenia 735 mm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Wysokość podnoszenia do 1100 mm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Waga urządzenia 14 kg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779">
        <w:rPr>
          <w:rFonts w:ascii="Times New Roman" w:hAnsi="Times New Roman" w:cs="Times New Roman"/>
          <w:b/>
          <w:sz w:val="20"/>
          <w:szCs w:val="20"/>
        </w:rPr>
        <w:lastRenderedPageBreak/>
        <w:t>Część II</w:t>
      </w:r>
    </w:p>
    <w:p w:rsidR="004A0779" w:rsidRPr="004A0779" w:rsidRDefault="004A0779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551"/>
      </w:tblGrid>
      <w:tr w:rsidR="004A0779" w:rsidRPr="004A0779" w:rsidTr="006B070B">
        <w:tc>
          <w:tcPr>
            <w:tcW w:w="6771" w:type="dxa"/>
            <w:gridSpan w:val="2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77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4A07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 zamówienia: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System do oceny stanu świadomości i </w:t>
            </w:r>
            <w:proofErr w:type="spellStart"/>
            <w:r w:rsidRPr="004A07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neurorehabilitacji</w:t>
            </w:r>
            <w:proofErr w:type="spellEnd"/>
            <w:r w:rsidRPr="004A07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dzieci z dysfunkcjami neurologicznymi i zaburzeniami rozwoju </w:t>
            </w:r>
          </w:p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1 sztuka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1812"/>
        </w:trPr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System typu C-</w:t>
            </w:r>
            <w:proofErr w:type="spellStart"/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Eye</w:t>
            </w:r>
            <w:proofErr w:type="spellEnd"/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przeznaczony do oceny stanu świadomości, </w:t>
            </w:r>
            <w:proofErr w:type="spellStart"/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neurorehabilitacji</w:t>
            </w:r>
            <w:proofErr w:type="spellEnd"/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związanej ze stymulacją zmysłów i funkcji poznawczych, pozwalający na komunikację alternatywną i rozrywkę, wpływający na poprawę jakości życia osoby z różnymi dysfunkcjami neurologicznymi, w tym z niepełnosprawnością intelektualną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Moduły systemu:</w:t>
            </w:r>
          </w:p>
          <w:p w:rsidR="004A0779" w:rsidRPr="004A0779" w:rsidRDefault="004A0779" w:rsidP="004A077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ocena stanu pacjenta (diagnostyczny)</w:t>
            </w:r>
          </w:p>
          <w:p w:rsidR="004A0779" w:rsidRPr="004A0779" w:rsidRDefault="004A0779" w:rsidP="004A077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neurorehabilitacja</w:t>
            </w:r>
            <w:proofErr w:type="spellEnd"/>
          </w:p>
          <w:p w:rsidR="004A0779" w:rsidRPr="004A0779" w:rsidRDefault="004A0779" w:rsidP="004A077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komunikacja</w:t>
            </w:r>
          </w:p>
          <w:p w:rsidR="004A0779" w:rsidRPr="004A0779" w:rsidRDefault="004A0779" w:rsidP="004A077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rozrywka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System wyposażony w moduł zdalnej obsługi zadań – pilot ułatwiający obsługę Systemu podczas sesji badawczych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Możliwość pracy z wieloma pacjentami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349"/>
        </w:trPr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Tryb pracy dwuocznej i jednoocznej. Technologia śledzenia wzroku użytkownika.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Licencja bezterminowa na oprogramowanie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Obszerna baza treści i ćwiczeń z możliwością rozbudowy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Osprzęt w postaci monitora z ekranem dotykowym wraz z wysięgnikiem na kółkach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Materiały w postaci poradnika metodycznego do obsługi systemu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produkcji 2015, sprzęt  fabrycznie nowy,  nie </w:t>
            </w:r>
            <w:proofErr w:type="spellStart"/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rekondycjonowany</w:t>
            </w:r>
            <w:proofErr w:type="spellEnd"/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, nie powystawowy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Gwarancja min. 12 miesiące (podać)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0779" w:rsidRPr="004A0779" w:rsidTr="006B070B"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Instalacja oraz przeszkolenie personelu w zakresie jego obsługi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779" w:rsidRPr="004A0779" w:rsidTr="006B070B">
        <w:trPr>
          <w:trHeight w:val="883"/>
        </w:trPr>
        <w:tc>
          <w:tcPr>
            <w:tcW w:w="675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6096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779">
              <w:rPr>
                <w:rFonts w:ascii="Times New Roman" w:eastAsia="Calibri" w:hAnsi="Times New Roman" w:cs="Times New Roman"/>
                <w:sz w:val="20"/>
                <w:szCs w:val="20"/>
              </w:rPr>
              <w:t>Punkt/y serwisowe, w których będą wykonywane naprawy gwarancyjne i pogwarancyjne (podać).</w:t>
            </w:r>
          </w:p>
        </w:tc>
        <w:tc>
          <w:tcPr>
            <w:tcW w:w="2551" w:type="dxa"/>
            <w:shd w:val="clear" w:color="auto" w:fill="auto"/>
          </w:tcPr>
          <w:p w:rsidR="004A0779" w:rsidRPr="004A0779" w:rsidRDefault="004A0779" w:rsidP="004A0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80147" w:rsidRPr="004A0779" w:rsidRDefault="00F80147" w:rsidP="004A0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80147" w:rsidRPr="004A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B28"/>
    <w:multiLevelType w:val="multilevel"/>
    <w:tmpl w:val="BA4EE6C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2."/>
      <w:lvlJc w:val="left"/>
      <w:pPr>
        <w:ind w:left="360" w:hanging="360"/>
      </w:pPr>
      <w:rPr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2FF1ED9"/>
    <w:multiLevelType w:val="hybridMultilevel"/>
    <w:tmpl w:val="32347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34350"/>
    <w:multiLevelType w:val="multilevel"/>
    <w:tmpl w:val="35766D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7C90"/>
    <w:multiLevelType w:val="multilevel"/>
    <w:tmpl w:val="D910FA3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6491"/>
    <w:multiLevelType w:val="hybridMultilevel"/>
    <w:tmpl w:val="B970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72EF"/>
    <w:multiLevelType w:val="hybridMultilevel"/>
    <w:tmpl w:val="3892A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84555"/>
    <w:multiLevelType w:val="multilevel"/>
    <w:tmpl w:val="1AFA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C7A2C"/>
    <w:multiLevelType w:val="multilevel"/>
    <w:tmpl w:val="60FE56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C953A5"/>
    <w:multiLevelType w:val="hybridMultilevel"/>
    <w:tmpl w:val="C4604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312327"/>
    <w:multiLevelType w:val="hybridMultilevel"/>
    <w:tmpl w:val="819EF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26773"/>
    <w:multiLevelType w:val="hybridMultilevel"/>
    <w:tmpl w:val="CB46D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1007C1"/>
    <w:multiLevelType w:val="singleLevel"/>
    <w:tmpl w:val="770224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3">
    <w:nsid w:val="1EB657A9"/>
    <w:multiLevelType w:val="multilevel"/>
    <w:tmpl w:val="6576BAA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F8161C8"/>
    <w:multiLevelType w:val="hybridMultilevel"/>
    <w:tmpl w:val="D6B8CB3A"/>
    <w:lvl w:ilvl="0" w:tplc="ADAC2E5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25CF2"/>
    <w:multiLevelType w:val="hybridMultilevel"/>
    <w:tmpl w:val="F942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7553D"/>
    <w:multiLevelType w:val="multilevel"/>
    <w:tmpl w:val="A8CE97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3163F0D"/>
    <w:multiLevelType w:val="hybridMultilevel"/>
    <w:tmpl w:val="2AA8C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E865E2"/>
    <w:multiLevelType w:val="multilevel"/>
    <w:tmpl w:val="AFD873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  <w:sz w:val="24"/>
        <w:szCs w:val="24"/>
      </w:rPr>
    </w:lvl>
    <w:lvl w:ilvl="3">
      <w:start w:val="9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B799A"/>
    <w:multiLevelType w:val="multilevel"/>
    <w:tmpl w:val="A46A0888"/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5CE5A81"/>
    <w:multiLevelType w:val="multilevel"/>
    <w:tmpl w:val="F606FB72"/>
    <w:lvl w:ilvl="0">
      <w:start w:val="5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21">
    <w:nsid w:val="38067FCF"/>
    <w:multiLevelType w:val="hybridMultilevel"/>
    <w:tmpl w:val="B882ED1C"/>
    <w:lvl w:ilvl="0" w:tplc="298C2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A0A4530"/>
    <w:multiLevelType w:val="multilevel"/>
    <w:tmpl w:val="ECBE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E103F5"/>
    <w:multiLevelType w:val="hybridMultilevel"/>
    <w:tmpl w:val="E16CA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04E1B"/>
    <w:multiLevelType w:val="multilevel"/>
    <w:tmpl w:val="67D825C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  <w:rPr>
        <w:b/>
      </w:rPr>
    </w:lvl>
    <w:lvl w:ilvl="2">
      <w:start w:val="1"/>
      <w:numFmt w:val="decimal"/>
      <w:lvlText w:val="%3."/>
      <w:lvlJc w:val="left"/>
      <w:pPr>
        <w:ind w:left="2907" w:hanging="360"/>
      </w:pPr>
      <w:rPr>
        <w:b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B9322A"/>
    <w:multiLevelType w:val="hybridMultilevel"/>
    <w:tmpl w:val="2C122714"/>
    <w:lvl w:ilvl="0" w:tplc="C38E909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91A3F"/>
    <w:multiLevelType w:val="multilevel"/>
    <w:tmpl w:val="2334D7F4"/>
    <w:lvl w:ilvl="0">
      <w:start w:val="1"/>
      <w:numFmt w:val="decimal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36E5E"/>
    <w:multiLevelType w:val="multilevel"/>
    <w:tmpl w:val="25E66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CC02E95"/>
    <w:multiLevelType w:val="hybridMultilevel"/>
    <w:tmpl w:val="68F6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D6B36"/>
    <w:multiLevelType w:val="hybridMultilevel"/>
    <w:tmpl w:val="7BB8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84486"/>
    <w:multiLevelType w:val="hybridMultilevel"/>
    <w:tmpl w:val="3026AECA"/>
    <w:lvl w:ilvl="0" w:tplc="BBF8C1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C7A006E"/>
    <w:multiLevelType w:val="singleLevel"/>
    <w:tmpl w:val="41967A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2193722"/>
    <w:multiLevelType w:val="hybridMultilevel"/>
    <w:tmpl w:val="C4604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303B59"/>
    <w:multiLevelType w:val="hybridMultilevel"/>
    <w:tmpl w:val="EF9E1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2B5587"/>
    <w:multiLevelType w:val="hybridMultilevel"/>
    <w:tmpl w:val="E21E4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2C5619"/>
    <w:multiLevelType w:val="hybridMultilevel"/>
    <w:tmpl w:val="42D6716C"/>
    <w:lvl w:ilvl="0" w:tplc="00DC6E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6">
    <w:nsid w:val="7E886D3C"/>
    <w:multiLevelType w:val="hybridMultilevel"/>
    <w:tmpl w:val="2AD0B450"/>
    <w:lvl w:ilvl="0" w:tplc="00DC6E5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19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7">
    <w:nsid w:val="7F4B26DF"/>
    <w:multiLevelType w:val="multilevel"/>
    <w:tmpl w:val="E348F8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5"/>
  </w:num>
  <w:num w:numId="4">
    <w:abstractNumId w:val="27"/>
  </w:num>
  <w:num w:numId="5">
    <w:abstractNumId w:val="21"/>
  </w:num>
  <w:num w:numId="6">
    <w:abstractNumId w:val="13"/>
  </w:num>
  <w:num w:numId="7">
    <w:abstractNumId w:val="16"/>
  </w:num>
  <w:num w:numId="8">
    <w:abstractNumId w:val="37"/>
  </w:num>
  <w:num w:numId="9">
    <w:abstractNumId w:val="20"/>
  </w:num>
  <w:num w:numId="10">
    <w:abstractNumId w:val="0"/>
  </w:num>
  <w:num w:numId="11">
    <w:abstractNumId w:val="18"/>
  </w:num>
  <w:num w:numId="12">
    <w:abstractNumId w:val="24"/>
  </w:num>
  <w:num w:numId="13">
    <w:abstractNumId w:val="2"/>
  </w:num>
  <w:num w:numId="14">
    <w:abstractNumId w:val="26"/>
  </w:num>
  <w:num w:numId="15">
    <w:abstractNumId w:val="7"/>
  </w:num>
  <w:num w:numId="16">
    <w:abstractNumId w:val="19"/>
  </w:num>
  <w:num w:numId="17">
    <w:abstractNumId w:val="3"/>
  </w:num>
  <w:num w:numId="18">
    <w:abstractNumId w:val="30"/>
  </w:num>
  <w:num w:numId="19">
    <w:abstractNumId w:val="2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1"/>
  </w:num>
  <w:num w:numId="29">
    <w:abstractNumId w:val="17"/>
  </w:num>
  <w:num w:numId="30">
    <w:abstractNumId w:val="5"/>
  </w:num>
  <w:num w:numId="31">
    <w:abstractNumId w:val="31"/>
  </w:num>
  <w:num w:numId="32">
    <w:abstractNumId w:val="28"/>
  </w:num>
  <w:num w:numId="33">
    <w:abstractNumId w:val="8"/>
  </w:num>
  <w:num w:numId="34">
    <w:abstractNumId w:val="33"/>
  </w:num>
  <w:num w:numId="35">
    <w:abstractNumId w:val="10"/>
  </w:num>
  <w:num w:numId="36">
    <w:abstractNumId w:val="29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79"/>
    <w:rsid w:val="004A0779"/>
    <w:rsid w:val="00F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ind w:left="1080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A0779"/>
    <w:pPr>
      <w:keepNext/>
      <w:widowControl w:val="0"/>
      <w:numPr>
        <w:numId w:val="2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A077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A0779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A07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A0779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A07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A07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A07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A0779"/>
    <w:rPr>
      <w:rFonts w:ascii="Times New Roman" w:eastAsia="Times New Roman" w:hAnsi="Times New Roman" w:cs="Times New Roman"/>
      <w:i/>
      <w:iCs/>
      <w:sz w:val="20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A0779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Wypunktowanie">
    <w:name w:val="Wypunktowanie"/>
    <w:basedOn w:val="Normalny"/>
    <w:uiPriority w:val="99"/>
    <w:rsid w:val="004A077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4A077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4A0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779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styleId="Numerstrony">
    <w:name w:val="page number"/>
    <w:uiPriority w:val="99"/>
    <w:rsid w:val="004A07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077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0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077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  <w:ind w:left="22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0779"/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4A077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Wypunktowanie2">
    <w:name w:val="Wypunktowanie2"/>
    <w:basedOn w:val="Normalny"/>
    <w:uiPriority w:val="99"/>
    <w:rsid w:val="004A0779"/>
    <w:pPr>
      <w:widowControl w:val="0"/>
      <w:tabs>
        <w:tab w:val="num" w:pos="792"/>
      </w:tabs>
      <w:autoSpaceDE w:val="0"/>
      <w:autoSpaceDN w:val="0"/>
      <w:adjustRightInd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A0779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4A0779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2">
    <w:name w:val="spis treści 2"/>
    <w:basedOn w:val="Normalny"/>
    <w:uiPriority w:val="99"/>
    <w:rsid w:val="004A0779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3">
    <w:name w:val="spis treści 3"/>
    <w:basedOn w:val="Normalny"/>
    <w:uiPriority w:val="99"/>
    <w:rsid w:val="004A0779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4">
    <w:name w:val="spis treści 4"/>
    <w:basedOn w:val="Normalny"/>
    <w:uiPriority w:val="99"/>
    <w:rsid w:val="004A0779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5">
    <w:name w:val="spis treści 5"/>
    <w:basedOn w:val="Normalny"/>
    <w:uiPriority w:val="99"/>
    <w:rsid w:val="004A0779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6">
    <w:name w:val="spis treści 6"/>
    <w:basedOn w:val="Normalny"/>
    <w:uiPriority w:val="99"/>
    <w:rsid w:val="004A0779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7">
    <w:name w:val="spis treści 7"/>
    <w:basedOn w:val="Normalny"/>
    <w:uiPriority w:val="99"/>
    <w:rsid w:val="004A0779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8">
    <w:name w:val="spis treści 8"/>
    <w:basedOn w:val="Normalny"/>
    <w:uiPriority w:val="99"/>
    <w:rsid w:val="004A0779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9">
    <w:name w:val="spis treści 9"/>
    <w:basedOn w:val="Normalny"/>
    <w:uiPriority w:val="99"/>
    <w:rsid w:val="004A0779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uiPriority w:val="99"/>
    <w:rsid w:val="004A0779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odpis">
    <w:name w:val="podpis"/>
    <w:basedOn w:val="Normalny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EquationCaption">
    <w:name w:val="_Equation Caption"/>
    <w:uiPriority w:val="99"/>
    <w:rsid w:val="004A0779"/>
  </w:style>
  <w:style w:type="paragraph" w:customStyle="1" w:styleId="WW-Tekstpodstawowy2">
    <w:name w:val="WW-Tekst podstawowy 2"/>
    <w:basedOn w:val="Normalny"/>
    <w:uiPriority w:val="99"/>
    <w:rsid w:val="004A077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779"/>
    <w:rPr>
      <w:rFonts w:ascii="Times New Roman" w:eastAsia="Times New Roman" w:hAnsi="Times New Roman" w:cs="Times New Roman"/>
      <w:b/>
      <w:bCs/>
      <w:sz w:val="20"/>
      <w:szCs w:val="23"/>
    </w:rPr>
  </w:style>
  <w:style w:type="paragraph" w:styleId="Tekstpodstawowywcity3">
    <w:name w:val="Body Text Indent 3"/>
    <w:basedOn w:val="Normalny"/>
    <w:link w:val="Tekstpodstawowywcity3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0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 w:cs="Times New Roman"/>
      <w:sz w:val="20"/>
      <w:szCs w:val="19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779"/>
    <w:rPr>
      <w:rFonts w:ascii="Times New Roman" w:eastAsia="Times New Roman" w:hAnsi="Times New Roman" w:cs="Times New Roman"/>
      <w:sz w:val="20"/>
      <w:szCs w:val="19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A07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A0779"/>
    <w:rPr>
      <w:rFonts w:ascii="Times New Roman" w:eastAsia="Times New Roman" w:hAnsi="Times New Roman" w:cs="Times New Roman"/>
      <w:sz w:val="32"/>
      <w:szCs w:val="20"/>
      <w:lang w:val="de-DE" w:eastAsia="pl-PL"/>
    </w:rPr>
  </w:style>
  <w:style w:type="paragraph" w:customStyle="1" w:styleId="xl23">
    <w:name w:val="xl23"/>
    <w:basedOn w:val="Normalny"/>
    <w:uiPriority w:val="99"/>
    <w:rsid w:val="004A077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lokowy">
    <w:name w:val="Block Text"/>
    <w:basedOn w:val="Normalny"/>
    <w:uiPriority w:val="99"/>
    <w:rsid w:val="004A0779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left="540" w:right="9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-Absatz-Standardschriftart1">
    <w:name w:val="WW-Absatz-Standardschriftart1"/>
    <w:uiPriority w:val="99"/>
    <w:rsid w:val="004A0779"/>
  </w:style>
  <w:style w:type="paragraph" w:customStyle="1" w:styleId="mylniki1">
    <w:name w:val="myślniki1"/>
    <w:basedOn w:val="Tekstpodstawowy"/>
    <w:uiPriority w:val="99"/>
    <w:rsid w:val="004A0779"/>
    <w:pPr>
      <w:tabs>
        <w:tab w:val="num" w:pos="720"/>
        <w:tab w:val="num" w:pos="1080"/>
      </w:tabs>
      <w:ind w:left="720" w:hanging="180"/>
    </w:pPr>
    <w:rPr>
      <w:b w:val="0"/>
      <w:bCs w:val="0"/>
      <w:i w:val="0"/>
      <w:iCs w:val="0"/>
      <w:sz w:val="24"/>
    </w:rPr>
  </w:style>
  <w:style w:type="character" w:styleId="Hipercze">
    <w:name w:val="Hyperlink"/>
    <w:uiPriority w:val="99"/>
    <w:rsid w:val="004A077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4A07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0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07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077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07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A07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semiHidden/>
    <w:locked/>
    <w:rsid w:val="004A0779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4A0779"/>
    <w:rPr>
      <w:sz w:val="24"/>
      <w:lang w:val="pl-PL" w:eastAsia="pl-PL"/>
    </w:rPr>
  </w:style>
  <w:style w:type="table" w:styleId="Tabela-Siatka">
    <w:name w:val="Table Grid"/>
    <w:basedOn w:val="Standardowy"/>
    <w:rsid w:val="004A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4A0779"/>
    <w:rPr>
      <w:sz w:val="24"/>
      <w:lang w:val="pl-PL" w:eastAsia="pl-PL"/>
    </w:rPr>
  </w:style>
  <w:style w:type="character" w:customStyle="1" w:styleId="ZnakZnak12">
    <w:name w:val="Znak Znak12"/>
    <w:uiPriority w:val="99"/>
    <w:rsid w:val="004A0779"/>
    <w:rPr>
      <w:sz w:val="24"/>
    </w:rPr>
  </w:style>
  <w:style w:type="character" w:customStyle="1" w:styleId="ZnakZnak11">
    <w:name w:val="Znak Znak11"/>
    <w:uiPriority w:val="99"/>
    <w:rsid w:val="004A0779"/>
    <w:rPr>
      <w:rFonts w:ascii="Tahoma" w:hAnsi="Tahoma"/>
      <w:sz w:val="16"/>
    </w:rPr>
  </w:style>
  <w:style w:type="paragraph" w:customStyle="1" w:styleId="Akapitzlist2">
    <w:name w:val="Akapit z listą2"/>
    <w:basedOn w:val="Normalny"/>
    <w:rsid w:val="004A0779"/>
    <w:pPr>
      <w:ind w:left="708"/>
    </w:pPr>
    <w:rPr>
      <w:rFonts w:ascii="Calibri" w:eastAsia="Times New Roman" w:hAnsi="Calibri" w:cs="Times New Roman"/>
    </w:rPr>
  </w:style>
  <w:style w:type="character" w:customStyle="1" w:styleId="ZnakZnak132">
    <w:name w:val="Znak Znak132"/>
    <w:uiPriority w:val="99"/>
    <w:rsid w:val="004A0779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1">
    <w:name w:val="Znak Znak21"/>
    <w:uiPriority w:val="99"/>
    <w:rsid w:val="004A0779"/>
    <w:rPr>
      <w:rFonts w:ascii="Cambria" w:hAnsi="Cambria" w:cs="Times New Roman"/>
      <w:b/>
      <w:bCs/>
      <w:i/>
      <w:iCs/>
      <w:sz w:val="28"/>
      <w:szCs w:val="28"/>
      <w:lang w:val="pl-PL" w:eastAsia="en-US" w:bidi="ar-SA"/>
    </w:rPr>
  </w:style>
  <w:style w:type="character" w:customStyle="1" w:styleId="ZnakZnak20">
    <w:name w:val="Znak Znak20"/>
    <w:uiPriority w:val="99"/>
    <w:semiHidden/>
    <w:rsid w:val="004A0779"/>
    <w:rPr>
      <w:rFonts w:ascii="Cambria" w:hAnsi="Cambria" w:cs="Times New Roman"/>
      <w:b/>
      <w:bCs/>
      <w:sz w:val="26"/>
      <w:szCs w:val="26"/>
      <w:lang w:val="pl-PL" w:eastAsia="en-US" w:bidi="ar-SA"/>
    </w:rPr>
  </w:style>
  <w:style w:type="character" w:customStyle="1" w:styleId="ZnakZnak15">
    <w:name w:val="Znak Znak15"/>
    <w:uiPriority w:val="99"/>
    <w:rsid w:val="004A0779"/>
    <w:rPr>
      <w:rFonts w:ascii="Calibri" w:hAnsi="Calibri" w:cs="Times New Roman"/>
      <w:i/>
      <w:iCs/>
      <w:sz w:val="24"/>
      <w:szCs w:val="24"/>
      <w:lang w:val="pl-PL" w:eastAsia="en-US" w:bidi="ar-SA"/>
    </w:rPr>
  </w:style>
  <w:style w:type="character" w:customStyle="1" w:styleId="ZnakZnak9">
    <w:name w:val="Znak Znak9"/>
    <w:uiPriority w:val="99"/>
    <w:rsid w:val="004A0779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8">
    <w:name w:val="Znak Znak8"/>
    <w:uiPriority w:val="99"/>
    <w:rsid w:val="004A0779"/>
    <w:rPr>
      <w:rFonts w:ascii="Calibri" w:hAnsi="Calibri" w:cs="Times New Roman"/>
      <w:sz w:val="16"/>
      <w:szCs w:val="16"/>
      <w:lang w:val="pl-PL" w:eastAsia="en-US" w:bidi="ar-SA"/>
    </w:rPr>
  </w:style>
  <w:style w:type="character" w:customStyle="1" w:styleId="ZnakZnak19">
    <w:name w:val="Znak Znak19"/>
    <w:uiPriority w:val="99"/>
    <w:rsid w:val="004A0779"/>
    <w:rPr>
      <w:rFonts w:cs="Times New Roman"/>
      <w:sz w:val="24"/>
      <w:szCs w:val="24"/>
      <w:u w:val="single"/>
      <w:lang w:val="pl-PL" w:eastAsia="pl-PL" w:bidi="ar-SA"/>
    </w:rPr>
  </w:style>
  <w:style w:type="character" w:customStyle="1" w:styleId="ZnakZnak18">
    <w:name w:val="Znak Znak18"/>
    <w:uiPriority w:val="99"/>
    <w:rsid w:val="004A0779"/>
    <w:rPr>
      <w:rFonts w:cs="Times New Roman"/>
      <w:b/>
      <w:sz w:val="24"/>
      <w:szCs w:val="24"/>
      <w:lang w:val="pl-PL" w:eastAsia="pl-PL" w:bidi="ar-SA"/>
    </w:rPr>
  </w:style>
  <w:style w:type="character" w:customStyle="1" w:styleId="ZnakZnak17">
    <w:name w:val="Znak Znak17"/>
    <w:uiPriority w:val="99"/>
    <w:rsid w:val="004A0779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6">
    <w:name w:val="Znak Znak16"/>
    <w:uiPriority w:val="99"/>
    <w:rsid w:val="004A0779"/>
    <w:rPr>
      <w:rFonts w:cs="Times New Roman"/>
      <w:b/>
      <w:bCs/>
      <w:sz w:val="24"/>
      <w:lang w:val="pl-PL" w:eastAsia="pl-PL" w:bidi="ar-SA"/>
    </w:rPr>
  </w:style>
  <w:style w:type="character" w:customStyle="1" w:styleId="ZnakZnak14">
    <w:name w:val="Znak Znak14"/>
    <w:uiPriority w:val="99"/>
    <w:rsid w:val="004A0779"/>
    <w:rPr>
      <w:rFonts w:cs="Times New Roman"/>
      <w:sz w:val="24"/>
      <w:szCs w:val="24"/>
      <w:u w:val="single"/>
      <w:lang w:val="pl-PL" w:eastAsia="pl-PL" w:bidi="ar-SA"/>
    </w:rPr>
  </w:style>
  <w:style w:type="character" w:customStyle="1" w:styleId="ZnakZnak7">
    <w:name w:val="Znak Znak7"/>
    <w:uiPriority w:val="99"/>
    <w:rsid w:val="004A0779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rsid w:val="004A0779"/>
    <w:rPr>
      <w:rFonts w:cs="Times New Roman"/>
      <w:sz w:val="24"/>
      <w:szCs w:val="24"/>
      <w:lang w:val="pl-PL" w:eastAsia="en-US" w:bidi="ar-SA"/>
    </w:rPr>
  </w:style>
  <w:style w:type="character" w:customStyle="1" w:styleId="ZnakZnak5">
    <w:name w:val="Znak Znak5"/>
    <w:uiPriority w:val="99"/>
    <w:rsid w:val="004A0779"/>
    <w:rPr>
      <w:rFonts w:cs="Times New Roman"/>
      <w:b/>
      <w:bCs/>
      <w:snapToGrid w:val="0"/>
      <w:sz w:val="23"/>
      <w:szCs w:val="23"/>
      <w:lang w:val="pl-PL" w:eastAsia="en-US" w:bidi="ar-SA"/>
    </w:rPr>
  </w:style>
  <w:style w:type="character" w:customStyle="1" w:styleId="ZnakZnak4">
    <w:name w:val="Znak Znak4"/>
    <w:uiPriority w:val="99"/>
    <w:rsid w:val="004A0779"/>
    <w:rPr>
      <w:rFonts w:cs="Times New Roman"/>
      <w:sz w:val="19"/>
      <w:szCs w:val="19"/>
      <w:lang w:val="pl-PL" w:eastAsia="pl-PL" w:bidi="ar-SA"/>
    </w:rPr>
  </w:style>
  <w:style w:type="character" w:customStyle="1" w:styleId="ZnakZnak3">
    <w:name w:val="Znak Znak3"/>
    <w:uiPriority w:val="99"/>
    <w:rsid w:val="004A0779"/>
    <w:rPr>
      <w:rFonts w:cs="Times New Roman"/>
      <w:sz w:val="24"/>
      <w:szCs w:val="24"/>
      <w:lang w:val="de-DE" w:eastAsia="pl-PL" w:bidi="ar-SA"/>
    </w:rPr>
  </w:style>
  <w:style w:type="character" w:customStyle="1" w:styleId="WW-Absatz-Standardschriftart111">
    <w:name w:val="WW-Absatz-Standardschriftart111"/>
    <w:uiPriority w:val="99"/>
    <w:rsid w:val="004A0779"/>
  </w:style>
  <w:style w:type="character" w:customStyle="1" w:styleId="ZnakZnak2">
    <w:name w:val="Znak Znak2"/>
    <w:uiPriority w:val="99"/>
    <w:rsid w:val="004A0779"/>
    <w:rPr>
      <w:rFonts w:cs="Times New Roman"/>
      <w:lang w:val="pl-PL" w:eastAsia="pl-PL" w:bidi="ar-SA"/>
    </w:rPr>
  </w:style>
  <w:style w:type="character" w:customStyle="1" w:styleId="ZnakZnak110">
    <w:name w:val="Znak Znak110"/>
    <w:uiPriority w:val="99"/>
    <w:rsid w:val="004A0779"/>
    <w:rPr>
      <w:rFonts w:cs="Times New Roman"/>
      <w:b/>
      <w:bCs/>
      <w:lang w:val="pl-PL" w:eastAsia="pl-PL" w:bidi="ar-SA"/>
    </w:rPr>
  </w:style>
  <w:style w:type="paragraph" w:customStyle="1" w:styleId="punkt">
    <w:name w:val="punkt"/>
    <w:basedOn w:val="Normalny"/>
    <w:uiPriority w:val="99"/>
    <w:rsid w:val="004A0779"/>
    <w:pPr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A077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A077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itleChar">
    <w:name w:val="Title Char"/>
    <w:uiPriority w:val="99"/>
    <w:locked/>
    <w:rsid w:val="004A077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10">
    <w:name w:val="Znak Znak10"/>
    <w:uiPriority w:val="99"/>
    <w:rsid w:val="004A0779"/>
    <w:rPr>
      <w:rFonts w:cs="Times New Roman"/>
      <w:b/>
      <w:bCs/>
      <w:i/>
      <w:iCs/>
      <w:sz w:val="24"/>
      <w:szCs w:val="24"/>
      <w:lang w:val="pl-PL" w:eastAsia="pl-PL" w:bidi="ar-SA"/>
    </w:rPr>
  </w:style>
  <w:style w:type="character" w:customStyle="1" w:styleId="ZnakZnak22">
    <w:name w:val="Znak Znak22"/>
    <w:uiPriority w:val="99"/>
    <w:rsid w:val="004A0779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h2">
    <w:name w:val="h2"/>
    <w:uiPriority w:val="99"/>
    <w:rsid w:val="004A0779"/>
    <w:rPr>
      <w:rFonts w:cs="Times New Roman"/>
    </w:rPr>
  </w:style>
  <w:style w:type="paragraph" w:styleId="Spistreci10">
    <w:name w:val="toc 1"/>
    <w:basedOn w:val="Normalny"/>
    <w:next w:val="Normalny"/>
    <w:autoRedefine/>
    <w:uiPriority w:val="99"/>
    <w:rsid w:val="004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4A0779"/>
    <w:pPr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ZnakZnak31">
    <w:name w:val="Znak Znak31"/>
    <w:uiPriority w:val="99"/>
    <w:semiHidden/>
    <w:locked/>
    <w:rsid w:val="004A0779"/>
    <w:rPr>
      <w:rFonts w:cs="Times New Roman"/>
      <w:sz w:val="24"/>
      <w:szCs w:val="24"/>
      <w:lang w:val="pl-PL" w:eastAsia="pl-PL" w:bidi="ar-SA"/>
    </w:rPr>
  </w:style>
  <w:style w:type="paragraph" w:customStyle="1" w:styleId="numerowanie">
    <w:name w:val="numerowanie"/>
    <w:basedOn w:val="Normalny"/>
    <w:autoRedefine/>
    <w:uiPriority w:val="99"/>
    <w:rsid w:val="004A0779"/>
    <w:pPr>
      <w:spacing w:after="0" w:line="240" w:lineRule="auto"/>
      <w:ind w:left="426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HTMLPreformattedChar1">
    <w:name w:val="HTML Preformatted Char1"/>
    <w:uiPriority w:val="99"/>
    <w:locked/>
    <w:rsid w:val="004A0779"/>
    <w:rPr>
      <w:sz w:val="24"/>
      <w:lang w:val="pl-PL" w:eastAsia="pl-PL"/>
    </w:rPr>
  </w:style>
  <w:style w:type="character" w:customStyle="1" w:styleId="ZnakZnak23">
    <w:name w:val="Znak Znak23"/>
    <w:uiPriority w:val="99"/>
    <w:rsid w:val="004A0779"/>
    <w:rPr>
      <w:rFonts w:cs="Times New Roman"/>
      <w:sz w:val="24"/>
      <w:szCs w:val="24"/>
      <w:lang w:val="pl-PL" w:eastAsia="pl-PL" w:bidi="ar-SA"/>
    </w:rPr>
  </w:style>
  <w:style w:type="character" w:customStyle="1" w:styleId="ZnakZnak111">
    <w:name w:val="Znak Znak111"/>
    <w:uiPriority w:val="99"/>
    <w:semiHidden/>
    <w:locked/>
    <w:rsid w:val="004A0779"/>
    <w:rPr>
      <w:rFonts w:cs="Times New Roman"/>
      <w:b/>
      <w:bCs/>
      <w:i/>
      <w:iCs/>
      <w:sz w:val="24"/>
      <w:szCs w:val="24"/>
      <w:lang w:val="pl-PL" w:eastAsia="pl-PL" w:bidi="ar-SA"/>
    </w:rPr>
  </w:style>
  <w:style w:type="character" w:customStyle="1" w:styleId="ZnakZnak41">
    <w:name w:val="Znak Znak41"/>
    <w:uiPriority w:val="99"/>
    <w:rsid w:val="004A0779"/>
    <w:rPr>
      <w:rFonts w:cs="Times New Roman"/>
      <w:lang w:val="pl-PL" w:eastAsia="pl-PL" w:bidi="ar-SA"/>
    </w:rPr>
  </w:style>
  <w:style w:type="paragraph" w:customStyle="1" w:styleId="Bezodstpw1">
    <w:name w:val="Bez odstępów1"/>
    <w:uiPriority w:val="99"/>
    <w:rsid w:val="004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33">
    <w:name w:val="Znak Znak133"/>
    <w:uiPriority w:val="99"/>
    <w:rsid w:val="004A0779"/>
    <w:rPr>
      <w:sz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4A0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07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1">
    <w:name w:val="Tekst podstawowy 311"/>
    <w:basedOn w:val="Normalny"/>
    <w:uiPriority w:val="99"/>
    <w:rsid w:val="004A07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ZnakZnak134">
    <w:name w:val="Znak Znak134"/>
    <w:uiPriority w:val="99"/>
    <w:rsid w:val="004A0779"/>
    <w:rPr>
      <w:rFonts w:ascii="Calibri" w:hAnsi="Calibri"/>
      <w:sz w:val="22"/>
      <w:lang w:val="pl-PL" w:eastAsia="en-US"/>
    </w:rPr>
  </w:style>
  <w:style w:type="character" w:customStyle="1" w:styleId="ZnakZnak112">
    <w:name w:val="Znak Znak112"/>
    <w:uiPriority w:val="99"/>
    <w:rsid w:val="004A0779"/>
    <w:rPr>
      <w:rFonts w:cs="Times New Roman"/>
      <w:sz w:val="24"/>
      <w:szCs w:val="24"/>
    </w:rPr>
  </w:style>
  <w:style w:type="paragraph" w:customStyle="1" w:styleId="mylniki10">
    <w:name w:val="mylniki1"/>
    <w:basedOn w:val="Normalny"/>
    <w:uiPriority w:val="99"/>
    <w:rsid w:val="004A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91">
    <w:name w:val="Znak Znak191"/>
    <w:uiPriority w:val="99"/>
    <w:semiHidden/>
    <w:locked/>
    <w:rsid w:val="004A0779"/>
    <w:rPr>
      <w:i/>
      <w:sz w:val="28"/>
      <w:lang w:val="pl-PL" w:eastAsia="pl-PL"/>
    </w:rPr>
  </w:style>
  <w:style w:type="character" w:customStyle="1" w:styleId="ZnakZnak161">
    <w:name w:val="Znak Znak161"/>
    <w:uiPriority w:val="99"/>
    <w:semiHidden/>
    <w:rsid w:val="004A0779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7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A0779"/>
    <w:rPr>
      <w:rFonts w:cs="Times New Roman"/>
      <w:vertAlign w:val="superscript"/>
    </w:rPr>
  </w:style>
  <w:style w:type="character" w:customStyle="1" w:styleId="ZnakZnak231">
    <w:name w:val="Znak Znak231"/>
    <w:uiPriority w:val="99"/>
    <w:locked/>
    <w:rsid w:val="004A0779"/>
    <w:rPr>
      <w:rFonts w:cs="Times New Roman"/>
      <w:b/>
      <w:bCs/>
      <w:sz w:val="28"/>
      <w:lang w:val="pl-PL" w:eastAsia="pl-PL" w:bidi="ar-SA"/>
    </w:rPr>
  </w:style>
  <w:style w:type="character" w:customStyle="1" w:styleId="ZnakZnak141">
    <w:name w:val="Znak Znak141"/>
    <w:uiPriority w:val="99"/>
    <w:locked/>
    <w:rsid w:val="004A0779"/>
    <w:rPr>
      <w:rFonts w:cs="Times New Roman"/>
      <w:lang w:val="pl-PL" w:eastAsia="pl-PL" w:bidi="ar-SA"/>
    </w:rPr>
  </w:style>
  <w:style w:type="character" w:customStyle="1" w:styleId="ZnakZnak121">
    <w:name w:val="Znak Znak121"/>
    <w:uiPriority w:val="99"/>
    <w:semiHidden/>
    <w:locked/>
    <w:rsid w:val="004A0779"/>
    <w:rPr>
      <w:rFonts w:cs="Times New Roman"/>
      <w:b/>
      <w:bCs/>
      <w:i/>
      <w:iCs/>
      <w:sz w:val="28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4A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stronyZnakZnak">
    <w:name w:val="Nagłówek strony Znak Znak"/>
    <w:uiPriority w:val="99"/>
    <w:locked/>
    <w:rsid w:val="004A0779"/>
    <w:rPr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4A077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A077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Gwka">
    <w:name w:val="Główka"/>
    <w:basedOn w:val="Normalny"/>
    <w:rsid w:val="004A0779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A0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ind w:left="1080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A0779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A0779"/>
    <w:pPr>
      <w:keepNext/>
      <w:widowControl w:val="0"/>
      <w:numPr>
        <w:numId w:val="2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A077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A0779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A07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A0779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A07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A07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A07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A0779"/>
    <w:rPr>
      <w:rFonts w:ascii="Times New Roman" w:eastAsia="Times New Roman" w:hAnsi="Times New Roman" w:cs="Times New Roman"/>
      <w:i/>
      <w:iCs/>
      <w:sz w:val="20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A0779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Wypunktowanie">
    <w:name w:val="Wypunktowanie"/>
    <w:basedOn w:val="Normalny"/>
    <w:uiPriority w:val="99"/>
    <w:rsid w:val="004A077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4A077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4A0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779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styleId="Numerstrony">
    <w:name w:val="page number"/>
    <w:uiPriority w:val="99"/>
    <w:rsid w:val="004A07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077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0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077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  <w:ind w:left="22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0779"/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4A077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Wypunktowanie2">
    <w:name w:val="Wypunktowanie2"/>
    <w:basedOn w:val="Normalny"/>
    <w:uiPriority w:val="99"/>
    <w:rsid w:val="004A0779"/>
    <w:pPr>
      <w:widowControl w:val="0"/>
      <w:tabs>
        <w:tab w:val="num" w:pos="792"/>
      </w:tabs>
      <w:autoSpaceDE w:val="0"/>
      <w:autoSpaceDN w:val="0"/>
      <w:adjustRightInd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A0779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4A0779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2">
    <w:name w:val="spis treści 2"/>
    <w:basedOn w:val="Normalny"/>
    <w:uiPriority w:val="99"/>
    <w:rsid w:val="004A0779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3">
    <w:name w:val="spis treści 3"/>
    <w:basedOn w:val="Normalny"/>
    <w:uiPriority w:val="99"/>
    <w:rsid w:val="004A0779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4">
    <w:name w:val="spis treści 4"/>
    <w:basedOn w:val="Normalny"/>
    <w:uiPriority w:val="99"/>
    <w:rsid w:val="004A0779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5">
    <w:name w:val="spis treści 5"/>
    <w:basedOn w:val="Normalny"/>
    <w:uiPriority w:val="99"/>
    <w:rsid w:val="004A0779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6">
    <w:name w:val="spis treści 6"/>
    <w:basedOn w:val="Normalny"/>
    <w:uiPriority w:val="99"/>
    <w:rsid w:val="004A0779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7">
    <w:name w:val="spis treści 7"/>
    <w:basedOn w:val="Normalny"/>
    <w:uiPriority w:val="99"/>
    <w:rsid w:val="004A0779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8">
    <w:name w:val="spis treści 8"/>
    <w:basedOn w:val="Normalny"/>
    <w:uiPriority w:val="99"/>
    <w:rsid w:val="004A0779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9">
    <w:name w:val="spis treści 9"/>
    <w:basedOn w:val="Normalny"/>
    <w:uiPriority w:val="99"/>
    <w:rsid w:val="004A0779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uiPriority w:val="99"/>
    <w:rsid w:val="004A0779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odpis">
    <w:name w:val="podpis"/>
    <w:basedOn w:val="Normalny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EquationCaption">
    <w:name w:val="_Equation Caption"/>
    <w:uiPriority w:val="99"/>
    <w:rsid w:val="004A0779"/>
  </w:style>
  <w:style w:type="paragraph" w:customStyle="1" w:styleId="WW-Tekstpodstawowy2">
    <w:name w:val="WW-Tekst podstawowy 2"/>
    <w:basedOn w:val="Normalny"/>
    <w:uiPriority w:val="99"/>
    <w:rsid w:val="004A077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779"/>
    <w:rPr>
      <w:rFonts w:ascii="Times New Roman" w:eastAsia="Times New Roman" w:hAnsi="Times New Roman" w:cs="Times New Roman"/>
      <w:b/>
      <w:bCs/>
      <w:sz w:val="20"/>
      <w:szCs w:val="23"/>
    </w:rPr>
  </w:style>
  <w:style w:type="paragraph" w:styleId="Tekstpodstawowywcity3">
    <w:name w:val="Body Text Indent 3"/>
    <w:basedOn w:val="Normalny"/>
    <w:link w:val="Tekstpodstawowywcity3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0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 w:cs="Times New Roman"/>
      <w:sz w:val="20"/>
      <w:szCs w:val="19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779"/>
    <w:rPr>
      <w:rFonts w:ascii="Times New Roman" w:eastAsia="Times New Roman" w:hAnsi="Times New Roman" w:cs="Times New Roman"/>
      <w:sz w:val="20"/>
      <w:szCs w:val="19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A07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de-D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A0779"/>
    <w:rPr>
      <w:rFonts w:ascii="Times New Roman" w:eastAsia="Times New Roman" w:hAnsi="Times New Roman" w:cs="Times New Roman"/>
      <w:sz w:val="32"/>
      <w:szCs w:val="20"/>
      <w:lang w:val="de-DE" w:eastAsia="pl-PL"/>
    </w:rPr>
  </w:style>
  <w:style w:type="paragraph" w:customStyle="1" w:styleId="xl23">
    <w:name w:val="xl23"/>
    <w:basedOn w:val="Normalny"/>
    <w:uiPriority w:val="99"/>
    <w:rsid w:val="004A077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lokowy">
    <w:name w:val="Block Text"/>
    <w:basedOn w:val="Normalny"/>
    <w:uiPriority w:val="99"/>
    <w:rsid w:val="004A0779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left="540" w:right="9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-Absatz-Standardschriftart1">
    <w:name w:val="WW-Absatz-Standardschriftart1"/>
    <w:uiPriority w:val="99"/>
    <w:rsid w:val="004A0779"/>
  </w:style>
  <w:style w:type="paragraph" w:customStyle="1" w:styleId="mylniki1">
    <w:name w:val="myślniki1"/>
    <w:basedOn w:val="Tekstpodstawowy"/>
    <w:uiPriority w:val="99"/>
    <w:rsid w:val="004A0779"/>
    <w:pPr>
      <w:tabs>
        <w:tab w:val="num" w:pos="720"/>
        <w:tab w:val="num" w:pos="1080"/>
      </w:tabs>
      <w:ind w:left="720" w:hanging="180"/>
    </w:pPr>
    <w:rPr>
      <w:b w:val="0"/>
      <w:bCs w:val="0"/>
      <w:i w:val="0"/>
      <w:iCs w:val="0"/>
      <w:sz w:val="24"/>
    </w:rPr>
  </w:style>
  <w:style w:type="character" w:styleId="Hipercze">
    <w:name w:val="Hyperlink"/>
    <w:uiPriority w:val="99"/>
    <w:rsid w:val="004A077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4A07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0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07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077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07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A07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semiHidden/>
    <w:locked/>
    <w:rsid w:val="004A0779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4A0779"/>
    <w:rPr>
      <w:sz w:val="24"/>
      <w:lang w:val="pl-PL" w:eastAsia="pl-PL"/>
    </w:rPr>
  </w:style>
  <w:style w:type="table" w:styleId="Tabela-Siatka">
    <w:name w:val="Table Grid"/>
    <w:basedOn w:val="Standardowy"/>
    <w:rsid w:val="004A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4A0779"/>
    <w:rPr>
      <w:sz w:val="24"/>
      <w:lang w:val="pl-PL" w:eastAsia="pl-PL"/>
    </w:rPr>
  </w:style>
  <w:style w:type="character" w:customStyle="1" w:styleId="ZnakZnak12">
    <w:name w:val="Znak Znak12"/>
    <w:uiPriority w:val="99"/>
    <w:rsid w:val="004A0779"/>
    <w:rPr>
      <w:sz w:val="24"/>
    </w:rPr>
  </w:style>
  <w:style w:type="character" w:customStyle="1" w:styleId="ZnakZnak11">
    <w:name w:val="Znak Znak11"/>
    <w:uiPriority w:val="99"/>
    <w:rsid w:val="004A0779"/>
    <w:rPr>
      <w:rFonts w:ascii="Tahoma" w:hAnsi="Tahoma"/>
      <w:sz w:val="16"/>
    </w:rPr>
  </w:style>
  <w:style w:type="paragraph" w:customStyle="1" w:styleId="Akapitzlist2">
    <w:name w:val="Akapit z listą2"/>
    <w:basedOn w:val="Normalny"/>
    <w:rsid w:val="004A0779"/>
    <w:pPr>
      <w:ind w:left="708"/>
    </w:pPr>
    <w:rPr>
      <w:rFonts w:ascii="Calibri" w:eastAsia="Times New Roman" w:hAnsi="Calibri" w:cs="Times New Roman"/>
    </w:rPr>
  </w:style>
  <w:style w:type="character" w:customStyle="1" w:styleId="ZnakZnak132">
    <w:name w:val="Znak Znak132"/>
    <w:uiPriority w:val="99"/>
    <w:rsid w:val="004A0779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1">
    <w:name w:val="Znak Znak21"/>
    <w:uiPriority w:val="99"/>
    <w:rsid w:val="004A0779"/>
    <w:rPr>
      <w:rFonts w:ascii="Cambria" w:hAnsi="Cambria" w:cs="Times New Roman"/>
      <w:b/>
      <w:bCs/>
      <w:i/>
      <w:iCs/>
      <w:sz w:val="28"/>
      <w:szCs w:val="28"/>
      <w:lang w:val="pl-PL" w:eastAsia="en-US" w:bidi="ar-SA"/>
    </w:rPr>
  </w:style>
  <w:style w:type="character" w:customStyle="1" w:styleId="ZnakZnak20">
    <w:name w:val="Znak Znak20"/>
    <w:uiPriority w:val="99"/>
    <w:semiHidden/>
    <w:rsid w:val="004A0779"/>
    <w:rPr>
      <w:rFonts w:ascii="Cambria" w:hAnsi="Cambria" w:cs="Times New Roman"/>
      <w:b/>
      <w:bCs/>
      <w:sz w:val="26"/>
      <w:szCs w:val="26"/>
      <w:lang w:val="pl-PL" w:eastAsia="en-US" w:bidi="ar-SA"/>
    </w:rPr>
  </w:style>
  <w:style w:type="character" w:customStyle="1" w:styleId="ZnakZnak15">
    <w:name w:val="Znak Znak15"/>
    <w:uiPriority w:val="99"/>
    <w:rsid w:val="004A0779"/>
    <w:rPr>
      <w:rFonts w:ascii="Calibri" w:hAnsi="Calibri" w:cs="Times New Roman"/>
      <w:i/>
      <w:iCs/>
      <w:sz w:val="24"/>
      <w:szCs w:val="24"/>
      <w:lang w:val="pl-PL" w:eastAsia="en-US" w:bidi="ar-SA"/>
    </w:rPr>
  </w:style>
  <w:style w:type="character" w:customStyle="1" w:styleId="ZnakZnak9">
    <w:name w:val="Znak Znak9"/>
    <w:uiPriority w:val="99"/>
    <w:rsid w:val="004A0779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8">
    <w:name w:val="Znak Znak8"/>
    <w:uiPriority w:val="99"/>
    <w:rsid w:val="004A0779"/>
    <w:rPr>
      <w:rFonts w:ascii="Calibri" w:hAnsi="Calibri" w:cs="Times New Roman"/>
      <w:sz w:val="16"/>
      <w:szCs w:val="16"/>
      <w:lang w:val="pl-PL" w:eastAsia="en-US" w:bidi="ar-SA"/>
    </w:rPr>
  </w:style>
  <w:style w:type="character" w:customStyle="1" w:styleId="ZnakZnak19">
    <w:name w:val="Znak Znak19"/>
    <w:uiPriority w:val="99"/>
    <w:rsid w:val="004A0779"/>
    <w:rPr>
      <w:rFonts w:cs="Times New Roman"/>
      <w:sz w:val="24"/>
      <w:szCs w:val="24"/>
      <w:u w:val="single"/>
      <w:lang w:val="pl-PL" w:eastAsia="pl-PL" w:bidi="ar-SA"/>
    </w:rPr>
  </w:style>
  <w:style w:type="character" w:customStyle="1" w:styleId="ZnakZnak18">
    <w:name w:val="Znak Znak18"/>
    <w:uiPriority w:val="99"/>
    <w:rsid w:val="004A0779"/>
    <w:rPr>
      <w:rFonts w:cs="Times New Roman"/>
      <w:b/>
      <w:sz w:val="24"/>
      <w:szCs w:val="24"/>
      <w:lang w:val="pl-PL" w:eastAsia="pl-PL" w:bidi="ar-SA"/>
    </w:rPr>
  </w:style>
  <w:style w:type="character" w:customStyle="1" w:styleId="ZnakZnak17">
    <w:name w:val="Znak Znak17"/>
    <w:uiPriority w:val="99"/>
    <w:rsid w:val="004A0779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6">
    <w:name w:val="Znak Znak16"/>
    <w:uiPriority w:val="99"/>
    <w:rsid w:val="004A0779"/>
    <w:rPr>
      <w:rFonts w:cs="Times New Roman"/>
      <w:b/>
      <w:bCs/>
      <w:sz w:val="24"/>
      <w:lang w:val="pl-PL" w:eastAsia="pl-PL" w:bidi="ar-SA"/>
    </w:rPr>
  </w:style>
  <w:style w:type="character" w:customStyle="1" w:styleId="ZnakZnak14">
    <w:name w:val="Znak Znak14"/>
    <w:uiPriority w:val="99"/>
    <w:rsid w:val="004A0779"/>
    <w:rPr>
      <w:rFonts w:cs="Times New Roman"/>
      <w:sz w:val="24"/>
      <w:szCs w:val="24"/>
      <w:u w:val="single"/>
      <w:lang w:val="pl-PL" w:eastAsia="pl-PL" w:bidi="ar-SA"/>
    </w:rPr>
  </w:style>
  <w:style w:type="character" w:customStyle="1" w:styleId="ZnakZnak7">
    <w:name w:val="Znak Znak7"/>
    <w:uiPriority w:val="99"/>
    <w:rsid w:val="004A0779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rsid w:val="004A0779"/>
    <w:rPr>
      <w:rFonts w:cs="Times New Roman"/>
      <w:sz w:val="24"/>
      <w:szCs w:val="24"/>
      <w:lang w:val="pl-PL" w:eastAsia="en-US" w:bidi="ar-SA"/>
    </w:rPr>
  </w:style>
  <w:style w:type="character" w:customStyle="1" w:styleId="ZnakZnak5">
    <w:name w:val="Znak Znak5"/>
    <w:uiPriority w:val="99"/>
    <w:rsid w:val="004A0779"/>
    <w:rPr>
      <w:rFonts w:cs="Times New Roman"/>
      <w:b/>
      <w:bCs/>
      <w:snapToGrid w:val="0"/>
      <w:sz w:val="23"/>
      <w:szCs w:val="23"/>
      <w:lang w:val="pl-PL" w:eastAsia="en-US" w:bidi="ar-SA"/>
    </w:rPr>
  </w:style>
  <w:style w:type="character" w:customStyle="1" w:styleId="ZnakZnak4">
    <w:name w:val="Znak Znak4"/>
    <w:uiPriority w:val="99"/>
    <w:rsid w:val="004A0779"/>
    <w:rPr>
      <w:rFonts w:cs="Times New Roman"/>
      <w:sz w:val="19"/>
      <w:szCs w:val="19"/>
      <w:lang w:val="pl-PL" w:eastAsia="pl-PL" w:bidi="ar-SA"/>
    </w:rPr>
  </w:style>
  <w:style w:type="character" w:customStyle="1" w:styleId="ZnakZnak3">
    <w:name w:val="Znak Znak3"/>
    <w:uiPriority w:val="99"/>
    <w:rsid w:val="004A0779"/>
    <w:rPr>
      <w:rFonts w:cs="Times New Roman"/>
      <w:sz w:val="24"/>
      <w:szCs w:val="24"/>
      <w:lang w:val="de-DE" w:eastAsia="pl-PL" w:bidi="ar-SA"/>
    </w:rPr>
  </w:style>
  <w:style w:type="character" w:customStyle="1" w:styleId="WW-Absatz-Standardschriftart111">
    <w:name w:val="WW-Absatz-Standardschriftart111"/>
    <w:uiPriority w:val="99"/>
    <w:rsid w:val="004A0779"/>
  </w:style>
  <w:style w:type="character" w:customStyle="1" w:styleId="ZnakZnak2">
    <w:name w:val="Znak Znak2"/>
    <w:uiPriority w:val="99"/>
    <w:rsid w:val="004A0779"/>
    <w:rPr>
      <w:rFonts w:cs="Times New Roman"/>
      <w:lang w:val="pl-PL" w:eastAsia="pl-PL" w:bidi="ar-SA"/>
    </w:rPr>
  </w:style>
  <w:style w:type="character" w:customStyle="1" w:styleId="ZnakZnak110">
    <w:name w:val="Znak Znak110"/>
    <w:uiPriority w:val="99"/>
    <w:rsid w:val="004A0779"/>
    <w:rPr>
      <w:rFonts w:cs="Times New Roman"/>
      <w:b/>
      <w:bCs/>
      <w:lang w:val="pl-PL" w:eastAsia="pl-PL" w:bidi="ar-SA"/>
    </w:rPr>
  </w:style>
  <w:style w:type="paragraph" w:customStyle="1" w:styleId="punkt">
    <w:name w:val="punkt"/>
    <w:basedOn w:val="Normalny"/>
    <w:uiPriority w:val="99"/>
    <w:rsid w:val="004A0779"/>
    <w:pPr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A077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A077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itleChar">
    <w:name w:val="Title Char"/>
    <w:uiPriority w:val="99"/>
    <w:locked/>
    <w:rsid w:val="004A077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10">
    <w:name w:val="Znak Znak10"/>
    <w:uiPriority w:val="99"/>
    <w:rsid w:val="004A0779"/>
    <w:rPr>
      <w:rFonts w:cs="Times New Roman"/>
      <w:b/>
      <w:bCs/>
      <w:i/>
      <w:iCs/>
      <w:sz w:val="24"/>
      <w:szCs w:val="24"/>
      <w:lang w:val="pl-PL" w:eastAsia="pl-PL" w:bidi="ar-SA"/>
    </w:rPr>
  </w:style>
  <w:style w:type="character" w:customStyle="1" w:styleId="ZnakZnak22">
    <w:name w:val="Znak Znak22"/>
    <w:uiPriority w:val="99"/>
    <w:rsid w:val="004A0779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h2">
    <w:name w:val="h2"/>
    <w:uiPriority w:val="99"/>
    <w:rsid w:val="004A0779"/>
    <w:rPr>
      <w:rFonts w:cs="Times New Roman"/>
    </w:rPr>
  </w:style>
  <w:style w:type="paragraph" w:styleId="Spistreci10">
    <w:name w:val="toc 1"/>
    <w:basedOn w:val="Normalny"/>
    <w:next w:val="Normalny"/>
    <w:autoRedefine/>
    <w:uiPriority w:val="99"/>
    <w:rsid w:val="004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4A0779"/>
    <w:pPr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ZnakZnak31">
    <w:name w:val="Znak Znak31"/>
    <w:uiPriority w:val="99"/>
    <w:semiHidden/>
    <w:locked/>
    <w:rsid w:val="004A0779"/>
    <w:rPr>
      <w:rFonts w:cs="Times New Roman"/>
      <w:sz w:val="24"/>
      <w:szCs w:val="24"/>
      <w:lang w:val="pl-PL" w:eastAsia="pl-PL" w:bidi="ar-SA"/>
    </w:rPr>
  </w:style>
  <w:style w:type="paragraph" w:customStyle="1" w:styleId="numerowanie">
    <w:name w:val="numerowanie"/>
    <w:basedOn w:val="Normalny"/>
    <w:autoRedefine/>
    <w:uiPriority w:val="99"/>
    <w:rsid w:val="004A0779"/>
    <w:pPr>
      <w:spacing w:after="0" w:line="240" w:lineRule="auto"/>
      <w:ind w:left="426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HTMLPreformattedChar1">
    <w:name w:val="HTML Preformatted Char1"/>
    <w:uiPriority w:val="99"/>
    <w:locked/>
    <w:rsid w:val="004A0779"/>
    <w:rPr>
      <w:sz w:val="24"/>
      <w:lang w:val="pl-PL" w:eastAsia="pl-PL"/>
    </w:rPr>
  </w:style>
  <w:style w:type="character" w:customStyle="1" w:styleId="ZnakZnak23">
    <w:name w:val="Znak Znak23"/>
    <w:uiPriority w:val="99"/>
    <w:rsid w:val="004A0779"/>
    <w:rPr>
      <w:rFonts w:cs="Times New Roman"/>
      <w:sz w:val="24"/>
      <w:szCs w:val="24"/>
      <w:lang w:val="pl-PL" w:eastAsia="pl-PL" w:bidi="ar-SA"/>
    </w:rPr>
  </w:style>
  <w:style w:type="character" w:customStyle="1" w:styleId="ZnakZnak111">
    <w:name w:val="Znak Znak111"/>
    <w:uiPriority w:val="99"/>
    <w:semiHidden/>
    <w:locked/>
    <w:rsid w:val="004A0779"/>
    <w:rPr>
      <w:rFonts w:cs="Times New Roman"/>
      <w:b/>
      <w:bCs/>
      <w:i/>
      <w:iCs/>
      <w:sz w:val="24"/>
      <w:szCs w:val="24"/>
      <w:lang w:val="pl-PL" w:eastAsia="pl-PL" w:bidi="ar-SA"/>
    </w:rPr>
  </w:style>
  <w:style w:type="character" w:customStyle="1" w:styleId="ZnakZnak41">
    <w:name w:val="Znak Znak41"/>
    <w:uiPriority w:val="99"/>
    <w:rsid w:val="004A0779"/>
    <w:rPr>
      <w:rFonts w:cs="Times New Roman"/>
      <w:lang w:val="pl-PL" w:eastAsia="pl-PL" w:bidi="ar-SA"/>
    </w:rPr>
  </w:style>
  <w:style w:type="paragraph" w:customStyle="1" w:styleId="Bezodstpw1">
    <w:name w:val="Bez odstępów1"/>
    <w:uiPriority w:val="99"/>
    <w:rsid w:val="004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33">
    <w:name w:val="Znak Znak133"/>
    <w:uiPriority w:val="99"/>
    <w:rsid w:val="004A0779"/>
    <w:rPr>
      <w:sz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4A0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07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1">
    <w:name w:val="Tekst podstawowy 311"/>
    <w:basedOn w:val="Normalny"/>
    <w:uiPriority w:val="99"/>
    <w:rsid w:val="004A07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ZnakZnak134">
    <w:name w:val="Znak Znak134"/>
    <w:uiPriority w:val="99"/>
    <w:rsid w:val="004A0779"/>
    <w:rPr>
      <w:rFonts w:ascii="Calibri" w:hAnsi="Calibri"/>
      <w:sz w:val="22"/>
      <w:lang w:val="pl-PL" w:eastAsia="en-US"/>
    </w:rPr>
  </w:style>
  <w:style w:type="character" w:customStyle="1" w:styleId="ZnakZnak112">
    <w:name w:val="Znak Znak112"/>
    <w:uiPriority w:val="99"/>
    <w:rsid w:val="004A0779"/>
    <w:rPr>
      <w:rFonts w:cs="Times New Roman"/>
      <w:sz w:val="24"/>
      <w:szCs w:val="24"/>
    </w:rPr>
  </w:style>
  <w:style w:type="paragraph" w:customStyle="1" w:styleId="mylniki10">
    <w:name w:val="mylniki1"/>
    <w:basedOn w:val="Normalny"/>
    <w:uiPriority w:val="99"/>
    <w:rsid w:val="004A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91">
    <w:name w:val="Znak Znak191"/>
    <w:uiPriority w:val="99"/>
    <w:semiHidden/>
    <w:locked/>
    <w:rsid w:val="004A0779"/>
    <w:rPr>
      <w:i/>
      <w:sz w:val="28"/>
      <w:lang w:val="pl-PL" w:eastAsia="pl-PL"/>
    </w:rPr>
  </w:style>
  <w:style w:type="character" w:customStyle="1" w:styleId="ZnakZnak161">
    <w:name w:val="Znak Znak161"/>
    <w:uiPriority w:val="99"/>
    <w:semiHidden/>
    <w:rsid w:val="004A0779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7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A0779"/>
    <w:rPr>
      <w:rFonts w:cs="Times New Roman"/>
      <w:vertAlign w:val="superscript"/>
    </w:rPr>
  </w:style>
  <w:style w:type="character" w:customStyle="1" w:styleId="ZnakZnak231">
    <w:name w:val="Znak Znak231"/>
    <w:uiPriority w:val="99"/>
    <w:locked/>
    <w:rsid w:val="004A0779"/>
    <w:rPr>
      <w:rFonts w:cs="Times New Roman"/>
      <w:b/>
      <w:bCs/>
      <w:sz w:val="28"/>
      <w:lang w:val="pl-PL" w:eastAsia="pl-PL" w:bidi="ar-SA"/>
    </w:rPr>
  </w:style>
  <w:style w:type="character" w:customStyle="1" w:styleId="ZnakZnak141">
    <w:name w:val="Znak Znak141"/>
    <w:uiPriority w:val="99"/>
    <w:locked/>
    <w:rsid w:val="004A0779"/>
    <w:rPr>
      <w:rFonts w:cs="Times New Roman"/>
      <w:lang w:val="pl-PL" w:eastAsia="pl-PL" w:bidi="ar-SA"/>
    </w:rPr>
  </w:style>
  <w:style w:type="character" w:customStyle="1" w:styleId="ZnakZnak121">
    <w:name w:val="Znak Znak121"/>
    <w:uiPriority w:val="99"/>
    <w:semiHidden/>
    <w:locked/>
    <w:rsid w:val="004A0779"/>
    <w:rPr>
      <w:rFonts w:cs="Times New Roman"/>
      <w:b/>
      <w:bCs/>
      <w:i/>
      <w:iCs/>
      <w:sz w:val="28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4A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stronyZnakZnak">
    <w:name w:val="Nagłówek strony Znak Znak"/>
    <w:uiPriority w:val="99"/>
    <w:locked/>
    <w:rsid w:val="004A0779"/>
    <w:rPr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4A077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A077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Gwka">
    <w:name w:val="Główka"/>
    <w:basedOn w:val="Normalny"/>
    <w:rsid w:val="004A0779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A0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6297</Words>
  <Characters>37785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Malkowski</dc:creator>
  <cp:lastModifiedBy>Krzysztof Malkowski</cp:lastModifiedBy>
  <cp:revision>1</cp:revision>
  <dcterms:created xsi:type="dcterms:W3CDTF">2015-08-13T10:32:00Z</dcterms:created>
  <dcterms:modified xsi:type="dcterms:W3CDTF">2015-08-13T10:42:00Z</dcterms:modified>
</cp:coreProperties>
</file>